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95" w:rsidRDefault="00360D4C" w:rsidP="00D50A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-218440</wp:posOffset>
                </wp:positionV>
                <wp:extent cx="1554480" cy="129159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20" w:rsidRDefault="004B63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1039368"/>
                                  <wp:effectExtent l="0" t="0" r="3810" b="8890"/>
                                  <wp:docPr id="1" name="Picture 1" descr="S:\Public Relations &amp; Marketing (incl Branding)\RE-BRANDING The Arc 2011\Arc_Massachusetts_Color_Pos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Public Relations &amp; Marketing (incl Branding)\RE-BRANDING The Arc 2011\Arc_Massachusetts_Color_Pos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045" cy="104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5pt;margin-top:-17.2pt;width:122.4pt;height:10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" stroked="f">
                <v:textbox style="mso-fit-shape-to-text:t">
                  <w:txbxContent>
                    <w:p w:rsidR="004B6320" w:rsidRDefault="004B63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1039368"/>
                            <wp:effectExtent l="0" t="0" r="3810" b="8890"/>
                            <wp:docPr id="1" name="Picture 1" descr="S:\Public Relations &amp; Marketing (incl Branding)\RE-BRANDING The Arc 2011\Arc_Massachusetts_Color_Pos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Public Relations &amp; Marketing (incl Branding)\RE-BRANDING The Arc 2011\Arc_Massachusetts_Color_Pos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045" cy="104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A95">
        <w:rPr>
          <w:b/>
          <w:sz w:val="32"/>
          <w:szCs w:val="32"/>
        </w:rPr>
        <w:t>The Arc of Massachusetts</w:t>
      </w:r>
    </w:p>
    <w:p w:rsidR="004B6320" w:rsidRDefault="004B6320" w:rsidP="00D50A95">
      <w:pPr>
        <w:spacing w:after="0" w:line="240" w:lineRule="auto"/>
        <w:jc w:val="center"/>
        <w:rPr>
          <w:b/>
        </w:rPr>
      </w:pPr>
    </w:p>
    <w:p w:rsidR="00360D4C" w:rsidRDefault="00360D4C" w:rsidP="00D50A95">
      <w:pPr>
        <w:spacing w:after="0" w:line="240" w:lineRule="auto"/>
        <w:jc w:val="center"/>
        <w:rPr>
          <w:b/>
        </w:rPr>
      </w:pPr>
    </w:p>
    <w:p w:rsidR="00360D4C" w:rsidRPr="004B6320" w:rsidRDefault="00360D4C" w:rsidP="00D50A95">
      <w:pPr>
        <w:spacing w:after="0" w:line="240" w:lineRule="auto"/>
        <w:jc w:val="center"/>
        <w:rPr>
          <w:b/>
        </w:rPr>
      </w:pPr>
    </w:p>
    <w:p w:rsidR="00D50A95" w:rsidRDefault="00360D4C" w:rsidP="00D50A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Yale School of Nursing</w:t>
      </w:r>
    </w:p>
    <w:p w:rsidR="00360D4C" w:rsidRDefault="00360D4C" w:rsidP="00D50A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Operation House Call Program</w:t>
      </w:r>
    </w:p>
    <w:p w:rsidR="00D50A95" w:rsidRDefault="00D50A95" w:rsidP="00D50A9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3770" w:rsidRPr="00D50A95" w:rsidRDefault="00D50A95" w:rsidP="00D50A9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50A95">
        <w:rPr>
          <w:b/>
          <w:sz w:val="32"/>
          <w:szCs w:val="32"/>
          <w:u w:val="single"/>
        </w:rPr>
        <w:t>Student Profil</w:t>
      </w:r>
      <w:r>
        <w:rPr>
          <w:b/>
          <w:sz w:val="32"/>
          <w:szCs w:val="32"/>
          <w:u w:val="single"/>
        </w:rPr>
        <w:t>e</w:t>
      </w:r>
      <w:r w:rsidR="003C3770" w:rsidRPr="00D50A95">
        <w:rPr>
          <w:b/>
          <w:sz w:val="32"/>
          <w:szCs w:val="32"/>
          <w:u w:val="single"/>
        </w:rPr>
        <w:t xml:space="preserve"> </w:t>
      </w:r>
      <w:r w:rsidRPr="00D50A95">
        <w:rPr>
          <w:b/>
          <w:sz w:val="32"/>
          <w:szCs w:val="32"/>
          <w:u w:val="single"/>
        </w:rPr>
        <w:t>Form</w:t>
      </w:r>
    </w:p>
    <w:p w:rsidR="003C3770" w:rsidRDefault="003C3770">
      <w:pPr>
        <w:rPr>
          <w:b/>
        </w:rPr>
      </w:pPr>
    </w:p>
    <w:p w:rsidR="00D50A95" w:rsidRDefault="00D50A95">
      <w:pPr>
        <w:rPr>
          <w:b/>
          <w:sz w:val="32"/>
          <w:szCs w:val="32"/>
        </w:rPr>
      </w:pPr>
    </w:p>
    <w:p w:rsidR="003C3770" w:rsidRPr="003C3770" w:rsidRDefault="00BA21F4">
      <w:pPr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3C3770" w:rsidRPr="003C3770">
        <w:rPr>
          <w:b/>
          <w:sz w:val="32"/>
          <w:szCs w:val="32"/>
        </w:rPr>
        <w:t>PHOTO</w:t>
      </w:r>
      <w:r>
        <w:rPr>
          <w:b/>
          <w:sz w:val="32"/>
          <w:szCs w:val="32"/>
        </w:rPr>
        <w:t xml:space="preserve"> OF STUDENT</w:t>
      </w:r>
      <w:r w:rsidR="00D50A95">
        <w:rPr>
          <w:b/>
          <w:sz w:val="32"/>
          <w:szCs w:val="32"/>
        </w:rPr>
        <w:t xml:space="preserve"> HERE</w:t>
      </w:r>
      <w:r>
        <w:rPr>
          <w:b/>
          <w:sz w:val="32"/>
          <w:szCs w:val="32"/>
        </w:rPr>
        <w:t>]</w:t>
      </w:r>
    </w:p>
    <w:p w:rsidR="00D50A95" w:rsidRDefault="00D50A95">
      <w:pPr>
        <w:rPr>
          <w:sz w:val="32"/>
          <w:szCs w:val="32"/>
        </w:rPr>
      </w:pP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  <w:r w:rsidRPr="004B6320">
        <w:rPr>
          <w:rFonts w:ascii="Trebuchet MS" w:hAnsi="Trebuchet MS"/>
        </w:rPr>
        <w:t>Name:</w:t>
      </w:r>
    </w:p>
    <w:p w:rsidR="004B6320" w:rsidRDefault="004B6320" w:rsidP="00D50A95">
      <w:pPr>
        <w:spacing w:after="0" w:line="240" w:lineRule="auto"/>
        <w:rPr>
          <w:rFonts w:ascii="Trebuchet MS" w:hAnsi="Trebuchet MS"/>
        </w:rPr>
      </w:pPr>
    </w:p>
    <w:p w:rsidR="00360D4C" w:rsidRDefault="00360D4C" w:rsidP="00D50A95">
      <w:pPr>
        <w:spacing w:after="0" w:line="240" w:lineRule="auto"/>
        <w:rPr>
          <w:rFonts w:ascii="Trebuchet MS" w:hAnsi="Trebuchet MS"/>
        </w:rPr>
      </w:pPr>
    </w:p>
    <w:p w:rsidR="00BA21F4" w:rsidRPr="004B6320" w:rsidRDefault="00360D4C" w:rsidP="00D50A9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YSN Student </w:t>
      </w:r>
      <w:r w:rsidR="00451EAA" w:rsidRPr="004B6320">
        <w:rPr>
          <w:rFonts w:ascii="Trebuchet MS" w:hAnsi="Trebuchet MS"/>
        </w:rPr>
        <w:t>Email</w:t>
      </w:r>
      <w:r>
        <w:rPr>
          <w:rFonts w:ascii="Trebuchet MS" w:hAnsi="Trebuchet MS"/>
        </w:rPr>
        <w:t xml:space="preserve"> (important: </w:t>
      </w:r>
      <w:r w:rsidRPr="00360D4C">
        <w:rPr>
          <w:rFonts w:ascii="Trebuchet MS" w:hAnsi="Trebuchet MS"/>
          <w:b/>
        </w:rPr>
        <w:t>please give YSN email</w:t>
      </w:r>
      <w:r>
        <w:rPr>
          <w:rFonts w:ascii="Trebuchet MS" w:hAnsi="Trebuchet MS"/>
        </w:rPr>
        <w:t>)</w:t>
      </w:r>
      <w:r w:rsidR="00451EAA" w:rsidRPr="004B6320">
        <w:rPr>
          <w:rFonts w:ascii="Trebuchet MS" w:hAnsi="Trebuchet MS"/>
        </w:rPr>
        <w:t>:</w:t>
      </w: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  <w:r w:rsidRPr="004B6320">
        <w:rPr>
          <w:rFonts w:ascii="Trebuchet MS" w:hAnsi="Trebuchet MS"/>
        </w:rPr>
        <w:t>Have you ever had any prior experience or a relationship with anyone with a</w:t>
      </w:r>
      <w:r w:rsidR="00905EB6">
        <w:rPr>
          <w:rFonts w:ascii="Trebuchet MS" w:hAnsi="Trebuchet MS"/>
        </w:rPr>
        <w:t>n intellectual or developmental</w:t>
      </w:r>
      <w:r w:rsidRPr="004B6320">
        <w:rPr>
          <w:rFonts w:ascii="Trebuchet MS" w:hAnsi="Trebuchet MS"/>
        </w:rPr>
        <w:t xml:space="preserve"> disability?  If so, please elaborate.</w:t>
      </w:r>
    </w:p>
    <w:p w:rsidR="00BA21F4" w:rsidRPr="004B6320" w:rsidRDefault="00BA21F4" w:rsidP="00D50A95">
      <w:pPr>
        <w:spacing w:after="0" w:line="240" w:lineRule="auto"/>
        <w:rPr>
          <w:rFonts w:ascii="Trebuchet MS" w:hAnsi="Trebuchet MS"/>
        </w:rPr>
      </w:pP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4B6320" w:rsidRDefault="004B6320" w:rsidP="00D50A95">
      <w:pPr>
        <w:spacing w:after="0" w:line="240" w:lineRule="auto"/>
        <w:rPr>
          <w:rFonts w:ascii="Trebuchet MS" w:hAnsi="Trebuchet MS"/>
        </w:rPr>
      </w:pP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  <w:r w:rsidRPr="004B6320">
        <w:rPr>
          <w:rFonts w:ascii="Trebuchet MS" w:hAnsi="Trebuchet MS"/>
        </w:rPr>
        <w:t>Please list your hobbies and interests.</w:t>
      </w:r>
    </w:p>
    <w:p w:rsidR="00BA21F4" w:rsidRPr="004B6320" w:rsidRDefault="00BA21F4" w:rsidP="00D50A95">
      <w:pPr>
        <w:spacing w:after="0" w:line="240" w:lineRule="auto"/>
        <w:rPr>
          <w:rFonts w:ascii="Trebuchet MS" w:hAnsi="Trebuchet MS"/>
        </w:rPr>
      </w:pPr>
    </w:p>
    <w:p w:rsidR="00BA21F4" w:rsidRPr="004B6320" w:rsidRDefault="00BA21F4" w:rsidP="00D50A95">
      <w:pPr>
        <w:spacing w:after="0" w:line="240" w:lineRule="auto"/>
        <w:rPr>
          <w:rFonts w:ascii="Trebuchet MS" w:hAnsi="Trebuchet MS"/>
        </w:rPr>
      </w:pP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4B6320" w:rsidRDefault="004B6320" w:rsidP="00D50A95">
      <w:pPr>
        <w:spacing w:after="0" w:line="240" w:lineRule="auto"/>
        <w:rPr>
          <w:rFonts w:ascii="Trebuchet MS" w:hAnsi="Trebuchet MS"/>
        </w:rPr>
      </w:pP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  <w:r w:rsidRPr="004B6320">
        <w:rPr>
          <w:rFonts w:ascii="Trebuchet MS" w:hAnsi="Trebuchet MS"/>
        </w:rPr>
        <w:t xml:space="preserve">Do you have any food </w:t>
      </w:r>
      <w:r w:rsidR="00B3365B">
        <w:rPr>
          <w:rFonts w:ascii="Trebuchet MS" w:hAnsi="Trebuchet MS"/>
        </w:rPr>
        <w:t xml:space="preserve">or pet </w:t>
      </w:r>
      <w:bookmarkStart w:id="0" w:name="_GoBack"/>
      <w:bookmarkEnd w:id="0"/>
      <w:r w:rsidRPr="004B6320">
        <w:rPr>
          <w:rFonts w:ascii="Trebuchet MS" w:hAnsi="Trebuchet MS"/>
        </w:rPr>
        <w:t>allergies or dietary restrictions?  If so</w:t>
      </w:r>
      <w:r w:rsidR="004B6320">
        <w:rPr>
          <w:rFonts w:ascii="Trebuchet MS" w:hAnsi="Trebuchet MS"/>
        </w:rPr>
        <w:t>,</w:t>
      </w:r>
      <w:r w:rsidRPr="004B6320">
        <w:rPr>
          <w:rFonts w:ascii="Trebuchet MS" w:hAnsi="Trebuchet MS"/>
        </w:rPr>
        <w:t xml:space="preserve"> please list:</w:t>
      </w:r>
    </w:p>
    <w:p w:rsidR="00BA21F4" w:rsidRPr="004B6320" w:rsidRDefault="00BA21F4" w:rsidP="00D50A95">
      <w:pPr>
        <w:spacing w:after="0" w:line="240" w:lineRule="auto"/>
        <w:rPr>
          <w:rFonts w:ascii="Trebuchet MS" w:hAnsi="Trebuchet MS"/>
        </w:rPr>
      </w:pPr>
    </w:p>
    <w:p w:rsidR="00BA21F4" w:rsidRPr="004B6320" w:rsidRDefault="00BA21F4" w:rsidP="00D50A95">
      <w:pPr>
        <w:spacing w:after="0" w:line="240" w:lineRule="auto"/>
        <w:rPr>
          <w:rFonts w:ascii="Trebuchet MS" w:hAnsi="Trebuchet MS"/>
        </w:rPr>
      </w:pPr>
    </w:p>
    <w:p w:rsidR="00D50A95" w:rsidRPr="004B6320" w:rsidRDefault="00D50A95" w:rsidP="00D50A95">
      <w:pPr>
        <w:spacing w:after="0" w:line="240" w:lineRule="auto"/>
        <w:rPr>
          <w:rFonts w:ascii="Trebuchet MS" w:hAnsi="Trebuchet MS"/>
        </w:rPr>
      </w:pPr>
    </w:p>
    <w:p w:rsidR="004B6320" w:rsidRDefault="004B6320" w:rsidP="00D50A95">
      <w:pPr>
        <w:spacing w:after="0" w:line="240" w:lineRule="auto"/>
        <w:rPr>
          <w:rFonts w:ascii="Trebuchet MS" w:hAnsi="Trebuchet MS"/>
        </w:rPr>
      </w:pP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  <w:r w:rsidRPr="004B6320">
        <w:rPr>
          <w:rFonts w:ascii="Trebuchet MS" w:hAnsi="Trebuchet MS"/>
        </w:rPr>
        <w:t>Please list any personal information about yourself that you wish</w:t>
      </w:r>
      <w:r w:rsidR="004B6320">
        <w:rPr>
          <w:rFonts w:ascii="Trebuchet MS" w:hAnsi="Trebuchet MS"/>
        </w:rPr>
        <w:t xml:space="preserve"> to share</w:t>
      </w:r>
      <w:r w:rsidR="009055B6">
        <w:rPr>
          <w:rFonts w:ascii="Trebuchet MS" w:hAnsi="Trebuchet MS"/>
        </w:rPr>
        <w:t xml:space="preserve"> with the Operation House Call Parent I</w:t>
      </w:r>
      <w:r w:rsidR="004B6320">
        <w:rPr>
          <w:rFonts w:ascii="Trebuchet MS" w:hAnsi="Trebuchet MS"/>
        </w:rPr>
        <w:t>nstructor</w:t>
      </w:r>
      <w:r w:rsidR="009055B6">
        <w:rPr>
          <w:rFonts w:ascii="Trebuchet MS" w:hAnsi="Trebuchet MS"/>
        </w:rPr>
        <w:t>,</w:t>
      </w:r>
      <w:r w:rsidR="004B6320">
        <w:rPr>
          <w:rFonts w:ascii="Trebuchet MS" w:hAnsi="Trebuchet MS"/>
        </w:rPr>
        <w:t xml:space="preserve"> and host family</w:t>
      </w:r>
      <w:r w:rsidRPr="004B6320">
        <w:rPr>
          <w:rFonts w:ascii="Trebuchet MS" w:hAnsi="Trebuchet MS"/>
        </w:rPr>
        <w:t>.</w:t>
      </w:r>
      <w:r w:rsidR="009055B6">
        <w:rPr>
          <w:rFonts w:ascii="Trebuchet MS" w:hAnsi="Trebuchet MS"/>
        </w:rPr>
        <w:t xml:space="preserve">  This profile is shared with your assigned home visit family.</w:t>
      </w:r>
    </w:p>
    <w:p w:rsidR="00451EAA" w:rsidRPr="004B6320" w:rsidRDefault="00451EAA" w:rsidP="00D50A95">
      <w:pPr>
        <w:spacing w:after="0" w:line="240" w:lineRule="auto"/>
        <w:rPr>
          <w:rFonts w:ascii="Trebuchet MS" w:hAnsi="Trebuchet MS"/>
        </w:rPr>
      </w:pPr>
    </w:p>
    <w:p w:rsidR="00451EAA" w:rsidRPr="004B6320" w:rsidRDefault="00451EAA" w:rsidP="00D50A95">
      <w:pPr>
        <w:pStyle w:val="ListParagraph"/>
        <w:spacing w:after="0" w:line="240" w:lineRule="auto"/>
        <w:rPr>
          <w:rFonts w:ascii="Trebuchet MS" w:hAnsi="Trebuchet MS"/>
        </w:rPr>
      </w:pPr>
    </w:p>
    <w:sectPr w:rsidR="00451EAA" w:rsidRPr="004B6320" w:rsidSect="00D50A95">
      <w:pgSz w:w="12240" w:h="15840"/>
      <w:pgMar w:top="99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5C7"/>
    <w:multiLevelType w:val="hybridMultilevel"/>
    <w:tmpl w:val="8DFA37C0"/>
    <w:lvl w:ilvl="0" w:tplc="D6E80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A"/>
    <w:rsid w:val="00124F81"/>
    <w:rsid w:val="00360D4C"/>
    <w:rsid w:val="003C3770"/>
    <w:rsid w:val="00451EAA"/>
    <w:rsid w:val="004B6320"/>
    <w:rsid w:val="004D1701"/>
    <w:rsid w:val="00592324"/>
    <w:rsid w:val="007402C1"/>
    <w:rsid w:val="007A607E"/>
    <w:rsid w:val="008403A4"/>
    <w:rsid w:val="009055B6"/>
    <w:rsid w:val="00905EB6"/>
    <w:rsid w:val="009E3763"/>
    <w:rsid w:val="00A910E5"/>
    <w:rsid w:val="00B3365B"/>
    <w:rsid w:val="00BA21F4"/>
    <w:rsid w:val="00C05B1E"/>
    <w:rsid w:val="00D50A95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F4603-EE51-4A20-9F0B-ECB636E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E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6</cp:revision>
  <dcterms:created xsi:type="dcterms:W3CDTF">2016-04-09T16:50:00Z</dcterms:created>
  <dcterms:modified xsi:type="dcterms:W3CDTF">2016-12-08T02:17:00Z</dcterms:modified>
</cp:coreProperties>
</file>