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C4" w:rsidRPr="005F6593" w:rsidRDefault="008829AC" w:rsidP="00C93796">
      <w:pPr>
        <w:spacing w:after="0" w:line="240" w:lineRule="auto"/>
        <w:rPr>
          <w:rFonts w:ascii="Trebuchet MS" w:hAnsi="Trebuchet MS"/>
          <w:b/>
          <w:bCs/>
          <w:noProof/>
          <w:color w:val="EA7125"/>
          <w:spacing w:val="10"/>
          <w:sz w:val="44"/>
          <w:szCs w:val="44"/>
        </w:rPr>
      </w:pPr>
      <w:bookmarkStart w:id="0" w:name="_GoBack"/>
      <w:bookmarkEnd w:id="0"/>
      <w:r>
        <w:rPr>
          <w:rFonts w:ascii="Trebuchet MS" w:hAnsi="Trebuchet MS"/>
          <w:b/>
          <w:noProof/>
          <w:color w:val="44697D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-571500</wp:posOffset>
                </wp:positionV>
                <wp:extent cx="2057400" cy="1562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93" w:rsidRDefault="005F65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3626" cy="1457325"/>
                                  <wp:effectExtent l="0" t="0" r="3810" b="0"/>
                                  <wp:docPr id="3" name="Picture 3" descr="S:\Health Care Project\Admin\logo The Arc_Massachusetts_Color_Pos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Health Care Project\Admin\logo The Arc_Massachusetts_Color_Pos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048" cy="146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-45pt;width:162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5FIQIAAB4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" stroked="f">
                <v:textbox>
                  <w:txbxContent>
                    <w:p w:rsidR="005F6593" w:rsidRDefault="005F65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3626" cy="1457325"/>
                            <wp:effectExtent l="0" t="0" r="3810" b="0"/>
                            <wp:docPr id="3" name="Picture 3" descr="S:\Health Care Project\Admin\logo The Arc_Massachusetts_Color_Pos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Health Care Project\Admin\logo The Arc_Massachusetts_Color_Pos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048" cy="146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19C4" w:rsidRPr="005F6593">
        <w:rPr>
          <w:rFonts w:ascii="Trebuchet MS" w:hAnsi="Trebuchet MS"/>
          <w:b/>
          <w:bCs/>
          <w:color w:val="EA7125"/>
          <w:spacing w:val="10"/>
          <w:sz w:val="44"/>
          <w:szCs w:val="44"/>
        </w:rPr>
        <w:t>Operation House Call</w:t>
      </w:r>
    </w:p>
    <w:p w:rsidR="00057D9C" w:rsidRPr="00057D9C" w:rsidRDefault="00057D9C" w:rsidP="005419C4">
      <w:pPr>
        <w:spacing w:after="0" w:line="240" w:lineRule="auto"/>
        <w:rPr>
          <w:rFonts w:ascii="Trebuchet MS" w:hAnsi="Trebuchet MS"/>
          <w:bCs/>
          <w:i/>
          <w:color w:val="EA7125"/>
          <w:spacing w:val="4"/>
          <w:sz w:val="8"/>
          <w:szCs w:val="8"/>
        </w:rPr>
      </w:pPr>
    </w:p>
    <w:p w:rsidR="005F6593" w:rsidRPr="00092715" w:rsidRDefault="005F6593" w:rsidP="005419C4">
      <w:pPr>
        <w:spacing w:after="0" w:line="240" w:lineRule="auto"/>
        <w:rPr>
          <w:rFonts w:ascii="Trebuchet MS" w:hAnsi="Trebuchet MS"/>
          <w:i/>
          <w:color w:val="44697D"/>
          <w:spacing w:val="4"/>
        </w:rPr>
      </w:pPr>
      <w:r w:rsidRPr="00092715">
        <w:rPr>
          <w:rFonts w:ascii="Trebuchet MS" w:hAnsi="Trebuchet MS"/>
          <w:bCs/>
          <w:i/>
          <w:color w:val="EA7125"/>
          <w:spacing w:val="4"/>
        </w:rPr>
        <w:t>Families teaching health professionals</w:t>
      </w:r>
      <w:r w:rsidRPr="00092715">
        <w:rPr>
          <w:rFonts w:ascii="Trebuchet MS" w:hAnsi="Trebuchet MS"/>
          <w:i/>
          <w:color w:val="44697D"/>
          <w:spacing w:val="4"/>
        </w:rPr>
        <w:t xml:space="preserve"> </w:t>
      </w:r>
    </w:p>
    <w:p w:rsidR="005419C4" w:rsidRPr="00155319" w:rsidRDefault="008829AC" w:rsidP="005419C4">
      <w:pPr>
        <w:spacing w:after="0" w:line="240" w:lineRule="auto"/>
        <w:rPr>
          <w:rFonts w:ascii="Trebuchet MS" w:hAnsi="Trebuchet MS"/>
          <w:b/>
          <w:color w:val="44697D"/>
          <w:spacing w:val="35"/>
          <w:sz w:val="24"/>
          <w:szCs w:val="24"/>
        </w:rPr>
      </w:pPr>
      <w:r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113029</wp:posOffset>
                </wp:positionV>
                <wp:extent cx="58483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B2352" id="Straight Connector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8.9pt" to="461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092D93" w:rsidRDefault="00092D93" w:rsidP="005419C4">
      <w:pPr>
        <w:spacing w:after="0" w:line="240" w:lineRule="auto"/>
        <w:rPr>
          <w:rFonts w:ascii="Trebuchet MS" w:hAnsi="Trebuchet MS"/>
          <w:spacing w:val="35"/>
        </w:rPr>
      </w:pPr>
    </w:p>
    <w:p w:rsidR="005419C4" w:rsidRDefault="005419C4" w:rsidP="005419C4">
      <w:pPr>
        <w:spacing w:after="0" w:line="240" w:lineRule="auto"/>
        <w:rPr>
          <w:rFonts w:ascii="Trebuchet MS" w:hAnsi="Trebuchet MS"/>
          <w:spacing w:val="35"/>
        </w:rPr>
      </w:pPr>
    </w:p>
    <w:p w:rsidR="00092D93" w:rsidRDefault="00092D93" w:rsidP="005419C4">
      <w:pPr>
        <w:spacing w:after="0" w:line="240" w:lineRule="auto"/>
        <w:rPr>
          <w:rFonts w:ascii="Trebuchet MS" w:hAnsi="Trebuchet MS"/>
          <w:b/>
          <w:color w:val="44697D"/>
          <w:spacing w:val="35"/>
          <w:sz w:val="44"/>
          <w:szCs w:val="44"/>
        </w:rPr>
      </w:pPr>
    </w:p>
    <w:p w:rsidR="00C80E88" w:rsidRDefault="00B8166D" w:rsidP="005419C4">
      <w:pPr>
        <w:spacing w:after="0" w:line="240" w:lineRule="auto"/>
        <w:rPr>
          <w:rFonts w:ascii="Trebuchet MS" w:hAnsi="Trebuchet MS"/>
          <w:spacing w:val="35"/>
        </w:rPr>
      </w:pPr>
      <w:r>
        <w:rPr>
          <w:rFonts w:ascii="Trebuchet MS" w:hAnsi="Trebuchet MS"/>
          <w:spacing w:val="35"/>
        </w:rPr>
        <w:t xml:space="preserve">From time to time it is helpful </w:t>
      </w:r>
      <w:r w:rsidR="00542729">
        <w:rPr>
          <w:rFonts w:ascii="Trebuchet MS" w:hAnsi="Trebuchet MS"/>
          <w:spacing w:val="35"/>
        </w:rPr>
        <w:t xml:space="preserve">for The Arc to use </w:t>
      </w:r>
      <w:r w:rsidR="00C80E88">
        <w:rPr>
          <w:rFonts w:ascii="Trebuchet MS" w:hAnsi="Trebuchet MS"/>
          <w:spacing w:val="35"/>
        </w:rPr>
        <w:t xml:space="preserve">quotes </w:t>
      </w:r>
      <w:r w:rsidR="00DF25D5">
        <w:rPr>
          <w:rFonts w:ascii="Trebuchet MS" w:hAnsi="Trebuchet MS"/>
          <w:spacing w:val="35"/>
        </w:rPr>
        <w:t>from students who have taken</w:t>
      </w:r>
      <w:r w:rsidR="00C8108B">
        <w:rPr>
          <w:rFonts w:ascii="Trebuchet MS" w:hAnsi="Trebuchet MS"/>
          <w:spacing w:val="35"/>
        </w:rPr>
        <w:t xml:space="preserve"> this course</w:t>
      </w:r>
      <w:r w:rsidR="00542729">
        <w:rPr>
          <w:rFonts w:ascii="Trebuchet MS" w:hAnsi="Trebuchet MS"/>
          <w:spacing w:val="35"/>
        </w:rPr>
        <w:t xml:space="preserve"> in order </w:t>
      </w:r>
      <w:r w:rsidR="00C8108B">
        <w:rPr>
          <w:rFonts w:ascii="Trebuchet MS" w:hAnsi="Trebuchet MS"/>
          <w:spacing w:val="35"/>
        </w:rPr>
        <w:t>to support</w:t>
      </w:r>
      <w:r w:rsidR="00177C25">
        <w:rPr>
          <w:rFonts w:ascii="Trebuchet MS" w:hAnsi="Trebuchet MS"/>
          <w:spacing w:val="35"/>
        </w:rPr>
        <w:t xml:space="preserve"> the</w:t>
      </w:r>
      <w:r w:rsidR="00542729">
        <w:rPr>
          <w:rFonts w:ascii="Trebuchet MS" w:hAnsi="Trebuchet MS"/>
          <w:spacing w:val="35"/>
        </w:rPr>
        <w:t xml:space="preserve"> goals of education for</w:t>
      </w:r>
      <w:r w:rsidR="00C80E88">
        <w:rPr>
          <w:rFonts w:ascii="Trebuchet MS" w:hAnsi="Trebuchet MS"/>
          <w:spacing w:val="35"/>
        </w:rPr>
        <w:t xml:space="preserve"> health care practitioners.</w:t>
      </w:r>
    </w:p>
    <w:p w:rsidR="00C8108B" w:rsidRDefault="00C8108B" w:rsidP="005419C4">
      <w:pPr>
        <w:spacing w:after="0" w:line="240" w:lineRule="auto"/>
        <w:rPr>
          <w:rFonts w:ascii="Trebuchet MS" w:hAnsi="Trebuchet MS"/>
          <w:spacing w:val="35"/>
        </w:rPr>
      </w:pPr>
    </w:p>
    <w:p w:rsidR="00C8108B" w:rsidRDefault="00C8108B" w:rsidP="005419C4">
      <w:pPr>
        <w:spacing w:after="0" w:line="240" w:lineRule="auto"/>
        <w:rPr>
          <w:rFonts w:ascii="Trebuchet MS" w:hAnsi="Trebuchet MS"/>
          <w:spacing w:val="35"/>
        </w:rPr>
      </w:pPr>
      <w:r>
        <w:rPr>
          <w:rFonts w:ascii="Trebuchet MS" w:hAnsi="Trebuchet MS"/>
          <w:spacing w:val="35"/>
        </w:rPr>
        <w:t>Please consider giving us the following permission:</w:t>
      </w:r>
    </w:p>
    <w:p w:rsidR="00C80E88" w:rsidRDefault="00C80E88" w:rsidP="005419C4">
      <w:pPr>
        <w:spacing w:after="0" w:line="240" w:lineRule="auto"/>
        <w:rPr>
          <w:rFonts w:ascii="Trebuchet MS" w:hAnsi="Trebuchet MS"/>
          <w:spacing w:val="35"/>
        </w:rPr>
      </w:pPr>
    </w:p>
    <w:p w:rsidR="00C80E88" w:rsidRDefault="00C80E88" w:rsidP="005419C4">
      <w:pPr>
        <w:spacing w:after="0" w:line="240" w:lineRule="auto"/>
        <w:rPr>
          <w:rFonts w:ascii="Trebuchet MS" w:hAnsi="Trebuchet MS"/>
          <w:spacing w:val="35"/>
        </w:rPr>
      </w:pPr>
      <w:r>
        <w:rPr>
          <w:rFonts w:ascii="Trebuchet MS" w:hAnsi="Trebuchet MS"/>
          <w:spacing w:val="35"/>
        </w:rPr>
        <w:t>I allow The Arc of Massachusetts to quote comments from my training as long as there is no identifying information either about my host family or myself in the quote:</w:t>
      </w:r>
    </w:p>
    <w:p w:rsidR="00C80E88" w:rsidRDefault="00C80E88" w:rsidP="005419C4">
      <w:pPr>
        <w:spacing w:after="0" w:line="240" w:lineRule="auto"/>
        <w:rPr>
          <w:rFonts w:ascii="Trebuchet MS" w:hAnsi="Trebuchet MS"/>
          <w:spacing w:val="35"/>
        </w:rPr>
      </w:pPr>
    </w:p>
    <w:p w:rsidR="00C80E88" w:rsidRDefault="00C80E88" w:rsidP="005419C4">
      <w:pPr>
        <w:spacing w:after="0" w:line="240" w:lineRule="auto"/>
        <w:rPr>
          <w:rFonts w:ascii="Trebuchet MS" w:hAnsi="Trebuchet MS"/>
          <w:spacing w:val="35"/>
        </w:rPr>
      </w:pPr>
    </w:p>
    <w:p w:rsidR="00C80E88" w:rsidRPr="00542729" w:rsidRDefault="00542729" w:rsidP="005419C4">
      <w:pPr>
        <w:spacing w:after="0" w:line="240" w:lineRule="auto"/>
        <w:rPr>
          <w:rFonts w:ascii="Trebuchet MS" w:hAnsi="Trebuchet MS"/>
          <w:b/>
          <w:spacing w:val="35"/>
          <w:u w:val="single"/>
        </w:rPr>
      </w:pPr>
      <w:r w:rsidRPr="00542729">
        <w:rPr>
          <w:rFonts w:ascii="Trebuchet MS" w:hAnsi="Trebuchet MS"/>
          <w:spacing w:val="35"/>
          <w:u w:val="single"/>
        </w:rPr>
        <w:t xml:space="preserve">Name </w:t>
      </w:r>
      <w:r>
        <w:rPr>
          <w:rFonts w:ascii="Trebuchet MS" w:hAnsi="Trebuchet MS"/>
          <w:spacing w:val="35"/>
        </w:rPr>
        <w:t xml:space="preserve">                          </w:t>
      </w:r>
      <w:r w:rsidR="00C8108B" w:rsidRPr="00542729">
        <w:rPr>
          <w:rFonts w:ascii="Trebuchet MS" w:hAnsi="Trebuchet MS"/>
          <w:spacing w:val="35"/>
          <w:u w:val="single"/>
        </w:rPr>
        <w:t>Signature</w:t>
      </w:r>
      <w:r>
        <w:rPr>
          <w:rFonts w:ascii="Trebuchet MS" w:hAnsi="Trebuchet MS"/>
          <w:spacing w:val="35"/>
        </w:rPr>
        <w:t xml:space="preserve">                           </w:t>
      </w:r>
      <w:r w:rsidRPr="00542729">
        <w:rPr>
          <w:rFonts w:ascii="Trebuchet MS" w:hAnsi="Trebuchet MS"/>
          <w:spacing w:val="35"/>
          <w:u w:val="single"/>
        </w:rPr>
        <w:t>Date</w:t>
      </w:r>
    </w:p>
    <w:sectPr w:rsidR="00C80E88" w:rsidRPr="00542729" w:rsidSect="0014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0B" w:rsidRDefault="006A030B" w:rsidP="001541B9">
      <w:pPr>
        <w:spacing w:after="0" w:line="240" w:lineRule="auto"/>
      </w:pPr>
      <w:r>
        <w:separator/>
      </w:r>
    </w:p>
  </w:endnote>
  <w:endnote w:type="continuationSeparator" w:id="0">
    <w:p w:rsidR="006A030B" w:rsidRDefault="006A030B" w:rsidP="001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0B" w:rsidRDefault="006A030B" w:rsidP="001541B9">
      <w:pPr>
        <w:spacing w:after="0" w:line="240" w:lineRule="auto"/>
      </w:pPr>
      <w:r>
        <w:separator/>
      </w:r>
    </w:p>
  </w:footnote>
  <w:footnote w:type="continuationSeparator" w:id="0">
    <w:p w:rsidR="006A030B" w:rsidRDefault="006A030B" w:rsidP="0015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A"/>
    <w:rsid w:val="00057D9C"/>
    <w:rsid w:val="00092715"/>
    <w:rsid w:val="00092D93"/>
    <w:rsid w:val="00143D7C"/>
    <w:rsid w:val="001541B9"/>
    <w:rsid w:val="00155319"/>
    <w:rsid w:val="00160930"/>
    <w:rsid w:val="00177C25"/>
    <w:rsid w:val="00191473"/>
    <w:rsid w:val="002536C8"/>
    <w:rsid w:val="002B31EB"/>
    <w:rsid w:val="002F4EB1"/>
    <w:rsid w:val="005419C4"/>
    <w:rsid w:val="00542729"/>
    <w:rsid w:val="0057788A"/>
    <w:rsid w:val="005F6593"/>
    <w:rsid w:val="006428E0"/>
    <w:rsid w:val="0067652B"/>
    <w:rsid w:val="00682AC7"/>
    <w:rsid w:val="006A030B"/>
    <w:rsid w:val="00867CA1"/>
    <w:rsid w:val="008829AC"/>
    <w:rsid w:val="00B1188D"/>
    <w:rsid w:val="00B75345"/>
    <w:rsid w:val="00B8166D"/>
    <w:rsid w:val="00C80E88"/>
    <w:rsid w:val="00C8108B"/>
    <w:rsid w:val="00C854A0"/>
    <w:rsid w:val="00C93796"/>
    <w:rsid w:val="00DD3CC0"/>
    <w:rsid w:val="00DF25D5"/>
    <w:rsid w:val="00E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E4692-1865-4683-B2D1-C2E86AD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B9"/>
  </w:style>
  <w:style w:type="paragraph" w:styleId="Footer">
    <w:name w:val="footer"/>
    <w:basedOn w:val="Normal"/>
    <w:link w:val="Foot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B9"/>
  </w:style>
  <w:style w:type="character" w:styleId="Hyperlink">
    <w:name w:val="Hyperlink"/>
    <w:basedOn w:val="DefaultParagraphFont"/>
    <w:uiPriority w:val="99"/>
    <w:unhideWhenUsed/>
    <w:rsid w:val="005F6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Massachusetts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Nichols</dc:creator>
  <cp:lastModifiedBy>Susanna</cp:lastModifiedBy>
  <cp:revision>2</cp:revision>
  <cp:lastPrinted>2012-05-23T01:57:00Z</cp:lastPrinted>
  <dcterms:created xsi:type="dcterms:W3CDTF">2014-01-31T22:05:00Z</dcterms:created>
  <dcterms:modified xsi:type="dcterms:W3CDTF">2014-01-31T22:05:00Z</dcterms:modified>
</cp:coreProperties>
</file>