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C1" w:rsidRPr="00F21948" w:rsidRDefault="006959C1" w:rsidP="00F21948">
      <w:pPr>
        <w:spacing w:after="0" w:line="240" w:lineRule="auto"/>
        <w:jc w:val="center"/>
        <w:rPr>
          <w:rFonts w:ascii="Arial" w:eastAsia="Times New Roman" w:hAnsi="Arial" w:cs="Arial"/>
          <w:b/>
          <w:color w:val="000000"/>
        </w:rPr>
      </w:pPr>
    </w:p>
    <w:p w:rsidR="006959C1" w:rsidRPr="00F21948" w:rsidRDefault="00527567" w:rsidP="00F21948">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Operation House Call: </w:t>
      </w:r>
      <w:r w:rsidR="00BD6A34" w:rsidRPr="00F21948">
        <w:rPr>
          <w:rFonts w:ascii="Arial" w:eastAsia="Times New Roman" w:hAnsi="Arial" w:cs="Arial"/>
          <w:b/>
          <w:color w:val="000000"/>
        </w:rPr>
        <w:t xml:space="preserve">Tips </w:t>
      </w:r>
      <w:r w:rsidR="006959C1" w:rsidRPr="00F21948">
        <w:rPr>
          <w:rFonts w:ascii="Arial" w:eastAsia="Times New Roman" w:hAnsi="Arial" w:cs="Arial"/>
          <w:b/>
          <w:color w:val="000000"/>
        </w:rPr>
        <w:t>for practitioners of adu</w:t>
      </w:r>
      <w:r w:rsidR="00F21948" w:rsidRPr="00F21948">
        <w:rPr>
          <w:rFonts w:ascii="Arial" w:eastAsia="Times New Roman" w:hAnsi="Arial" w:cs="Arial"/>
          <w:b/>
          <w:color w:val="000000"/>
        </w:rPr>
        <w:t>lt health care</w:t>
      </w:r>
      <w:r>
        <w:rPr>
          <w:rFonts w:ascii="Arial" w:eastAsia="Times New Roman" w:hAnsi="Arial" w:cs="Arial"/>
          <w:b/>
          <w:color w:val="000000"/>
        </w:rPr>
        <w:t xml:space="preserve"> from our </w:t>
      </w:r>
      <w:r w:rsidR="00602CC1">
        <w:rPr>
          <w:rFonts w:ascii="Arial" w:eastAsia="Times New Roman" w:hAnsi="Arial" w:cs="Arial"/>
          <w:b/>
          <w:color w:val="000000"/>
        </w:rPr>
        <w:t>volunteer families for the BU School of Medicine, Residents’ Family Practice rotation 2014-2015</w:t>
      </w:r>
    </w:p>
    <w:p w:rsidR="006959C1" w:rsidRPr="00BD6A34" w:rsidRDefault="006959C1" w:rsidP="006959C1">
      <w:pPr>
        <w:spacing w:after="0" w:line="240" w:lineRule="auto"/>
        <w:rPr>
          <w:rFonts w:ascii="Arial" w:eastAsia="Times New Roman" w:hAnsi="Arial" w:cs="Arial"/>
          <w:color w:val="000000"/>
        </w:rPr>
      </w:pPr>
    </w:p>
    <w:p w:rsidR="006959C1" w:rsidRPr="00BD6A34" w:rsidRDefault="006959C1" w:rsidP="006959C1">
      <w:pPr>
        <w:spacing w:after="0" w:line="240" w:lineRule="auto"/>
        <w:rPr>
          <w:rFonts w:ascii="Arial" w:eastAsia="Times New Roman" w:hAnsi="Arial" w:cs="Arial"/>
          <w:color w:val="000000"/>
        </w:rPr>
      </w:pPr>
    </w:p>
    <w:p w:rsidR="009252F2" w:rsidRPr="00BD6A34" w:rsidRDefault="009252F2" w:rsidP="009252F2">
      <w:pPr>
        <w:pStyle w:val="ListParagraph"/>
        <w:numPr>
          <w:ilvl w:val="0"/>
          <w:numId w:val="1"/>
        </w:numPr>
        <w:spacing w:after="0" w:line="240" w:lineRule="auto"/>
        <w:rPr>
          <w:rFonts w:ascii="Arial" w:eastAsia="Times New Roman" w:hAnsi="Arial" w:cs="Arial"/>
          <w:color w:val="000000"/>
        </w:rPr>
      </w:pPr>
      <w:r w:rsidRPr="00BD6A34">
        <w:rPr>
          <w:rFonts w:ascii="Arial" w:eastAsia="Times New Roman" w:hAnsi="Arial" w:cs="Arial"/>
          <w:color w:val="000000"/>
        </w:rPr>
        <w:t>Build your relationship with both the patient and the parent/caregiver together and separately. </w:t>
      </w:r>
    </w:p>
    <w:p w:rsidR="009252F2" w:rsidRPr="00BD6A34" w:rsidRDefault="009252F2" w:rsidP="009252F2">
      <w:pPr>
        <w:spacing w:after="0" w:line="240" w:lineRule="auto"/>
        <w:rPr>
          <w:rFonts w:ascii="Arial" w:eastAsia="Times New Roman" w:hAnsi="Arial" w:cs="Arial"/>
          <w:color w:val="000000"/>
        </w:rPr>
      </w:pPr>
    </w:p>
    <w:p w:rsidR="009252F2" w:rsidRPr="00BD6A34" w:rsidRDefault="00A9685D" w:rsidP="009252F2">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Develop a</w:t>
      </w:r>
      <w:r w:rsidR="009252F2" w:rsidRPr="00BD6A34">
        <w:rPr>
          <w:rFonts w:ascii="Arial" w:eastAsia="Times New Roman" w:hAnsi="Arial" w:cs="Arial"/>
          <w:color w:val="000000"/>
        </w:rPr>
        <w:t xml:space="preserve"> good understanding </w:t>
      </w:r>
      <w:r>
        <w:rPr>
          <w:rFonts w:ascii="Arial" w:eastAsia="Times New Roman" w:hAnsi="Arial" w:cs="Arial"/>
          <w:color w:val="000000"/>
        </w:rPr>
        <w:t>of resources available for the individual patient, and also</w:t>
      </w:r>
      <w:r w:rsidR="009252F2" w:rsidRPr="00BD6A34">
        <w:rPr>
          <w:rFonts w:ascii="Arial" w:eastAsia="Times New Roman" w:hAnsi="Arial" w:cs="Arial"/>
          <w:color w:val="000000"/>
        </w:rPr>
        <w:t xml:space="preserve"> for t</w:t>
      </w:r>
      <w:r>
        <w:rPr>
          <w:rFonts w:ascii="Arial" w:eastAsia="Times New Roman" w:hAnsi="Arial" w:cs="Arial"/>
          <w:color w:val="000000"/>
        </w:rPr>
        <w:t>he daily caregivers</w:t>
      </w:r>
      <w:r w:rsidR="009252F2" w:rsidRPr="00BD6A34">
        <w:rPr>
          <w:rFonts w:ascii="Arial" w:eastAsia="Times New Roman" w:hAnsi="Arial" w:cs="Arial"/>
          <w:color w:val="000000"/>
        </w:rPr>
        <w:t xml:space="preserve">. </w:t>
      </w:r>
    </w:p>
    <w:p w:rsidR="009252F2" w:rsidRPr="00BD6A34" w:rsidRDefault="009252F2" w:rsidP="009252F2">
      <w:pPr>
        <w:pStyle w:val="ListParagraph"/>
        <w:rPr>
          <w:rFonts w:ascii="Arial" w:eastAsia="Times New Roman" w:hAnsi="Arial" w:cs="Arial"/>
          <w:color w:val="000000"/>
        </w:rPr>
      </w:pPr>
    </w:p>
    <w:p w:rsidR="009252F2" w:rsidRPr="00BD6A34" w:rsidRDefault="009252F2" w:rsidP="009252F2">
      <w:pPr>
        <w:pStyle w:val="ListParagraph"/>
        <w:numPr>
          <w:ilvl w:val="0"/>
          <w:numId w:val="1"/>
        </w:numPr>
        <w:spacing w:after="0" w:line="240" w:lineRule="auto"/>
        <w:rPr>
          <w:rFonts w:ascii="Arial" w:eastAsia="Times New Roman" w:hAnsi="Arial" w:cs="Arial"/>
          <w:color w:val="000000"/>
        </w:rPr>
      </w:pPr>
      <w:r w:rsidRPr="00BD6A34">
        <w:rPr>
          <w:rFonts w:ascii="Arial" w:eastAsia="Times New Roman" w:hAnsi="Arial" w:cs="Arial"/>
          <w:color w:val="000000"/>
        </w:rPr>
        <w:t>Families often need special documentation of specific disability and disabling conditions for the many applications for community programs, services and public benefits. Timelines are always short for collecting information and submitting periodic verification and assessment forms. </w:t>
      </w:r>
    </w:p>
    <w:p w:rsidR="009252F2" w:rsidRPr="00BD6A34" w:rsidRDefault="009252F2" w:rsidP="009252F2">
      <w:pPr>
        <w:spacing w:after="0" w:line="240" w:lineRule="auto"/>
        <w:rPr>
          <w:rFonts w:ascii="Arial" w:eastAsia="Times New Roman" w:hAnsi="Arial" w:cs="Arial"/>
          <w:color w:val="000000"/>
        </w:rPr>
      </w:pPr>
    </w:p>
    <w:p w:rsidR="00B93F77" w:rsidRDefault="0026299B" w:rsidP="008D30B0">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Build a</w:t>
      </w:r>
      <w:r w:rsidR="009252F2" w:rsidRPr="00770EB5">
        <w:rPr>
          <w:rFonts w:ascii="Arial" w:eastAsia="Times New Roman" w:hAnsi="Arial" w:cs="Arial"/>
          <w:color w:val="000000"/>
        </w:rPr>
        <w:t xml:space="preserve"> basic understanding </w:t>
      </w:r>
      <w:r w:rsidR="00770EB5">
        <w:rPr>
          <w:rFonts w:ascii="Arial" w:eastAsia="Times New Roman" w:hAnsi="Arial" w:cs="Arial"/>
          <w:color w:val="000000"/>
        </w:rPr>
        <w:t>of an individual</w:t>
      </w:r>
      <w:r w:rsidR="00770EB5" w:rsidRPr="00770EB5">
        <w:rPr>
          <w:rFonts w:ascii="Arial" w:eastAsia="Times New Roman" w:hAnsi="Arial" w:cs="Arial"/>
          <w:color w:val="000000"/>
        </w:rPr>
        <w:t xml:space="preserve">’s access and eligibility for services provided by the state, or privately, </w:t>
      </w:r>
      <w:r w:rsidR="00770EB5">
        <w:rPr>
          <w:rFonts w:ascii="Arial" w:eastAsia="Times New Roman" w:hAnsi="Arial" w:cs="Arial"/>
          <w:color w:val="000000"/>
        </w:rPr>
        <w:t xml:space="preserve">and </w:t>
      </w:r>
      <w:r w:rsidR="009252F2" w:rsidRPr="00770EB5">
        <w:rPr>
          <w:rFonts w:ascii="Arial" w:eastAsia="Times New Roman" w:hAnsi="Arial" w:cs="Arial"/>
          <w:color w:val="000000"/>
        </w:rPr>
        <w:t xml:space="preserve">how funding streams (health, public, </w:t>
      </w:r>
      <w:proofErr w:type="gramStart"/>
      <w:r w:rsidR="009252F2" w:rsidRPr="00770EB5">
        <w:rPr>
          <w:rFonts w:ascii="Arial" w:eastAsia="Times New Roman" w:hAnsi="Arial" w:cs="Arial"/>
          <w:color w:val="000000"/>
        </w:rPr>
        <w:t>insurance</w:t>
      </w:r>
      <w:proofErr w:type="gramEnd"/>
      <w:r w:rsidR="009252F2" w:rsidRPr="00770EB5">
        <w:rPr>
          <w:rFonts w:ascii="Arial" w:eastAsia="Times New Roman" w:hAnsi="Arial" w:cs="Arial"/>
          <w:color w:val="000000"/>
        </w:rPr>
        <w:t>, private, other)</w:t>
      </w:r>
      <w:r w:rsidR="00770EB5">
        <w:rPr>
          <w:rFonts w:ascii="Arial" w:eastAsia="Times New Roman" w:hAnsi="Arial" w:cs="Arial"/>
          <w:color w:val="000000"/>
        </w:rPr>
        <w:t>.</w:t>
      </w:r>
      <w:r w:rsidR="009252F2" w:rsidRPr="00770EB5">
        <w:rPr>
          <w:rFonts w:ascii="Arial" w:eastAsia="Times New Roman" w:hAnsi="Arial" w:cs="Arial"/>
          <w:color w:val="000000"/>
        </w:rPr>
        <w:t xml:space="preserve"> </w:t>
      </w:r>
      <w:r w:rsidR="00770EB5">
        <w:rPr>
          <w:rFonts w:ascii="Arial" w:eastAsia="Times New Roman" w:hAnsi="Arial" w:cs="Arial"/>
          <w:color w:val="000000"/>
        </w:rPr>
        <w:t>You may be asked to fill in a form to determine eligibility. (Ex: The RIDE)</w:t>
      </w:r>
    </w:p>
    <w:p w:rsidR="00770EB5" w:rsidRPr="00770EB5" w:rsidRDefault="00770EB5" w:rsidP="00770EB5">
      <w:pPr>
        <w:spacing w:after="0" w:line="240" w:lineRule="auto"/>
        <w:rPr>
          <w:rFonts w:ascii="Arial" w:eastAsia="Times New Roman" w:hAnsi="Arial" w:cs="Arial"/>
          <w:color w:val="000000"/>
        </w:rPr>
      </w:pPr>
    </w:p>
    <w:p w:rsidR="009252F2" w:rsidRPr="00BD6A34" w:rsidRDefault="009252F2" w:rsidP="009252F2">
      <w:pPr>
        <w:pStyle w:val="ListParagraph"/>
        <w:numPr>
          <w:ilvl w:val="0"/>
          <w:numId w:val="1"/>
        </w:numPr>
        <w:spacing w:after="0" w:line="240" w:lineRule="auto"/>
        <w:rPr>
          <w:rFonts w:ascii="Arial" w:eastAsia="Times New Roman" w:hAnsi="Arial" w:cs="Arial"/>
          <w:color w:val="000000"/>
        </w:rPr>
      </w:pPr>
      <w:r w:rsidRPr="00BD6A34">
        <w:rPr>
          <w:rFonts w:ascii="Arial" w:eastAsia="Times New Roman" w:hAnsi="Arial" w:cs="Arial"/>
          <w:color w:val="000000"/>
        </w:rPr>
        <w:t>Parents have to learn a lot more acronyms in the disability world and use them in shorthand just like medical folks do. </w:t>
      </w:r>
      <w:r w:rsidR="00B93F77">
        <w:rPr>
          <w:rFonts w:ascii="Arial" w:eastAsia="Times New Roman" w:hAnsi="Arial" w:cs="Arial"/>
          <w:color w:val="000000"/>
        </w:rPr>
        <w:t>Don’t be afraid to clarify.</w:t>
      </w:r>
      <w:r w:rsidR="00770EB5">
        <w:rPr>
          <w:rFonts w:ascii="Arial" w:eastAsia="Times New Roman" w:hAnsi="Arial" w:cs="Arial"/>
          <w:color w:val="000000"/>
        </w:rPr>
        <w:t xml:space="preserve"> Ex:  DDS, </w:t>
      </w:r>
      <w:r w:rsidR="009D0B28">
        <w:rPr>
          <w:rFonts w:ascii="Arial" w:eastAsia="Times New Roman" w:hAnsi="Arial" w:cs="Arial"/>
          <w:color w:val="000000"/>
        </w:rPr>
        <w:t>DMH</w:t>
      </w:r>
      <w:r w:rsidR="00ED7766">
        <w:rPr>
          <w:rFonts w:ascii="Arial" w:eastAsia="Times New Roman" w:hAnsi="Arial" w:cs="Arial"/>
          <w:color w:val="000000"/>
        </w:rPr>
        <w:t xml:space="preserve">, </w:t>
      </w:r>
      <w:r w:rsidR="00770EB5">
        <w:rPr>
          <w:rFonts w:ascii="Arial" w:eastAsia="Times New Roman" w:hAnsi="Arial" w:cs="Arial"/>
          <w:color w:val="000000"/>
        </w:rPr>
        <w:t>MRC</w:t>
      </w:r>
      <w:r w:rsidR="002758D9">
        <w:rPr>
          <w:rFonts w:ascii="Arial" w:eastAsia="Times New Roman" w:hAnsi="Arial" w:cs="Arial"/>
          <w:color w:val="000000"/>
        </w:rPr>
        <w:t>, IEP, ISP see explanations in the a</w:t>
      </w:r>
      <w:r w:rsidR="00770EB5">
        <w:rPr>
          <w:rFonts w:ascii="Arial" w:eastAsia="Times New Roman" w:hAnsi="Arial" w:cs="Arial"/>
          <w:color w:val="000000"/>
        </w:rPr>
        <w:t>cronym list below.</w:t>
      </w:r>
    </w:p>
    <w:p w:rsidR="009252F2" w:rsidRPr="00BD6A34" w:rsidRDefault="009252F2" w:rsidP="009252F2">
      <w:pPr>
        <w:spacing w:after="0" w:line="240" w:lineRule="auto"/>
        <w:rPr>
          <w:rFonts w:ascii="Arial" w:eastAsia="Times New Roman" w:hAnsi="Arial" w:cs="Arial"/>
          <w:color w:val="000000"/>
        </w:rPr>
      </w:pPr>
    </w:p>
    <w:p w:rsidR="009252F2" w:rsidRPr="00BD6A34" w:rsidRDefault="00A9685D" w:rsidP="009252F2">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Read an IEP</w:t>
      </w:r>
      <w:r w:rsidR="00B93F77">
        <w:rPr>
          <w:rFonts w:ascii="Arial" w:eastAsia="Times New Roman" w:hAnsi="Arial" w:cs="Arial"/>
          <w:color w:val="000000"/>
        </w:rPr>
        <w:t xml:space="preserve"> or </w:t>
      </w:r>
      <w:r>
        <w:rPr>
          <w:rFonts w:ascii="Arial" w:eastAsia="Times New Roman" w:hAnsi="Arial" w:cs="Arial"/>
          <w:color w:val="000000"/>
        </w:rPr>
        <w:t>ISP</w:t>
      </w:r>
      <w:r w:rsidR="009252F2" w:rsidRPr="00BD6A34">
        <w:rPr>
          <w:rFonts w:ascii="Arial" w:eastAsia="Times New Roman" w:hAnsi="Arial" w:cs="Arial"/>
          <w:color w:val="000000"/>
        </w:rPr>
        <w:t xml:space="preserve"> and pay attention to the modifications and accommodations. There may be a lot of medical/well-being information in </w:t>
      </w:r>
      <w:r>
        <w:rPr>
          <w:rFonts w:ascii="Arial" w:eastAsia="Times New Roman" w:hAnsi="Arial" w:cs="Arial"/>
          <w:color w:val="000000"/>
        </w:rPr>
        <w:t>this legal document. One can</w:t>
      </w:r>
      <w:r w:rsidR="009252F2" w:rsidRPr="00BD6A34">
        <w:rPr>
          <w:rFonts w:ascii="Arial" w:eastAsia="Times New Roman" w:hAnsi="Arial" w:cs="Arial"/>
          <w:color w:val="000000"/>
        </w:rPr>
        <w:t xml:space="preserve"> attend an IEP</w:t>
      </w:r>
      <w:r w:rsidR="00B23B00">
        <w:rPr>
          <w:rFonts w:ascii="Arial" w:eastAsia="Times New Roman" w:hAnsi="Arial" w:cs="Arial"/>
          <w:color w:val="000000"/>
        </w:rPr>
        <w:t>/ISP</w:t>
      </w:r>
      <w:r w:rsidR="009252F2" w:rsidRPr="00BD6A34">
        <w:rPr>
          <w:rFonts w:ascii="Arial" w:eastAsia="Times New Roman" w:hAnsi="Arial" w:cs="Arial"/>
          <w:color w:val="000000"/>
        </w:rPr>
        <w:t xml:space="preserve"> meeting for a teenager or young</w:t>
      </w:r>
      <w:r>
        <w:rPr>
          <w:rFonts w:ascii="Arial" w:eastAsia="Times New Roman" w:hAnsi="Arial" w:cs="Arial"/>
          <w:color w:val="000000"/>
        </w:rPr>
        <w:t xml:space="preserve"> adu</w:t>
      </w:r>
      <w:r w:rsidR="00B23B00">
        <w:rPr>
          <w:rFonts w:ascii="Arial" w:eastAsia="Times New Roman" w:hAnsi="Arial" w:cs="Arial"/>
          <w:color w:val="000000"/>
        </w:rPr>
        <w:t xml:space="preserve">lt </w:t>
      </w:r>
      <w:r>
        <w:rPr>
          <w:rFonts w:ascii="Arial" w:eastAsia="Times New Roman" w:hAnsi="Arial" w:cs="Arial"/>
          <w:color w:val="000000"/>
        </w:rPr>
        <w:t>if you ask</w:t>
      </w:r>
      <w:r w:rsidR="00B23B00">
        <w:rPr>
          <w:rFonts w:ascii="Arial" w:eastAsia="Times New Roman" w:hAnsi="Arial" w:cs="Arial"/>
          <w:color w:val="000000"/>
        </w:rPr>
        <w:t>, for experience</w:t>
      </w:r>
      <w:r>
        <w:rPr>
          <w:rFonts w:ascii="Arial" w:eastAsia="Times New Roman" w:hAnsi="Arial" w:cs="Arial"/>
          <w:color w:val="000000"/>
        </w:rPr>
        <w:t>!</w:t>
      </w:r>
    </w:p>
    <w:p w:rsidR="009252F2" w:rsidRPr="00BD6A34" w:rsidRDefault="009252F2" w:rsidP="009252F2">
      <w:pPr>
        <w:spacing w:after="0" w:line="240" w:lineRule="auto"/>
        <w:rPr>
          <w:rFonts w:ascii="Arial" w:eastAsia="Times New Roman" w:hAnsi="Arial" w:cs="Arial"/>
          <w:color w:val="000000"/>
        </w:rPr>
      </w:pPr>
    </w:p>
    <w:p w:rsidR="00BD6A34" w:rsidRPr="00BD6A34" w:rsidRDefault="009252F2" w:rsidP="00BD6A34">
      <w:pPr>
        <w:pStyle w:val="ListParagraph"/>
        <w:numPr>
          <w:ilvl w:val="0"/>
          <w:numId w:val="1"/>
        </w:numPr>
        <w:spacing w:after="0" w:line="240" w:lineRule="auto"/>
        <w:rPr>
          <w:rFonts w:ascii="Arial" w:eastAsia="Times New Roman" w:hAnsi="Arial" w:cs="Arial"/>
          <w:color w:val="000000"/>
        </w:rPr>
      </w:pPr>
      <w:r w:rsidRPr="00BD6A34">
        <w:rPr>
          <w:rFonts w:ascii="Arial" w:eastAsia="Times New Roman" w:hAnsi="Arial" w:cs="Arial"/>
          <w:color w:val="000000"/>
        </w:rPr>
        <w:t xml:space="preserve">Saying "I don't know" is ok. Better when you can back it up with a referral that makes sense. Not just for more tests or procedures. Have a short list of people - not just organizations - to put patients in touch with for help. You have many "experts" within your patient population. </w:t>
      </w:r>
      <w:r w:rsidR="006959C1" w:rsidRPr="00BD6A34">
        <w:rPr>
          <w:rFonts w:ascii="Arial" w:hAnsi="Arial" w:cs="Arial"/>
          <w:color w:val="000000"/>
        </w:rPr>
        <w:t>Don't be afraid to connect them to each other for support. </w:t>
      </w:r>
    </w:p>
    <w:p w:rsidR="00BD6A34" w:rsidRPr="00BD6A34" w:rsidRDefault="00BD6A34" w:rsidP="00BD6A34">
      <w:pPr>
        <w:numPr>
          <w:ilvl w:val="0"/>
          <w:numId w:val="2"/>
        </w:numPr>
        <w:spacing w:before="100" w:beforeAutospacing="1" w:after="100" w:afterAutospacing="1" w:line="240" w:lineRule="auto"/>
        <w:rPr>
          <w:rFonts w:ascii="Arial" w:eastAsia="Times New Roman" w:hAnsi="Arial" w:cs="Arial"/>
        </w:rPr>
      </w:pPr>
      <w:r w:rsidRPr="00BD6A34">
        <w:rPr>
          <w:rFonts w:ascii="Arial" w:eastAsia="Times New Roman" w:hAnsi="Arial" w:cs="Arial"/>
        </w:rPr>
        <w:t>If your patient is accompanied by a family member or an advocate you must resist the temptation to get your information from the helper.  Attempt to get as much information from your patient before resorting to getting an answer second-hand.  If you need to get clarification from the helper return your focus to your patient as quickly as possible.</w:t>
      </w:r>
    </w:p>
    <w:p w:rsidR="00BD6A34" w:rsidRPr="00BD6A34" w:rsidRDefault="00BD6A34" w:rsidP="00BD6A34">
      <w:pPr>
        <w:numPr>
          <w:ilvl w:val="0"/>
          <w:numId w:val="3"/>
        </w:numPr>
        <w:spacing w:before="100" w:beforeAutospacing="1" w:after="100" w:afterAutospacing="1" w:line="240" w:lineRule="auto"/>
        <w:rPr>
          <w:rFonts w:ascii="Arial" w:eastAsia="Times New Roman" w:hAnsi="Arial" w:cs="Arial"/>
        </w:rPr>
      </w:pPr>
      <w:r w:rsidRPr="00BD6A34">
        <w:rPr>
          <w:rFonts w:ascii="Arial" w:eastAsia="Times New Roman" w:hAnsi="Arial" w:cs="Arial"/>
        </w:rPr>
        <w:t>Try to schedule a longer appointment or at a time more cond</w:t>
      </w:r>
      <w:r w:rsidR="00A9685D">
        <w:rPr>
          <w:rFonts w:ascii="Arial" w:eastAsia="Times New Roman" w:hAnsi="Arial" w:cs="Arial"/>
        </w:rPr>
        <w:t xml:space="preserve">ucive to running over. </w:t>
      </w:r>
      <w:r w:rsidRPr="00BD6A34">
        <w:rPr>
          <w:rFonts w:ascii="Arial" w:eastAsia="Times New Roman" w:hAnsi="Arial" w:cs="Arial"/>
        </w:rPr>
        <w:t>As a last resort you may need to schedule another visit.  </w:t>
      </w:r>
    </w:p>
    <w:p w:rsidR="00BD6A34" w:rsidRPr="00BD6A34" w:rsidRDefault="00BD6A34" w:rsidP="00BD6A34">
      <w:pPr>
        <w:numPr>
          <w:ilvl w:val="0"/>
          <w:numId w:val="4"/>
        </w:numPr>
        <w:spacing w:before="100" w:beforeAutospacing="1" w:after="100" w:afterAutospacing="1" w:line="240" w:lineRule="auto"/>
        <w:rPr>
          <w:rFonts w:ascii="Arial" w:eastAsia="Times New Roman" w:hAnsi="Arial" w:cs="Arial"/>
        </w:rPr>
      </w:pPr>
      <w:r w:rsidRPr="00BD6A34">
        <w:rPr>
          <w:rFonts w:ascii="Arial" w:eastAsia="Times New Roman" w:hAnsi="Arial" w:cs="Arial"/>
        </w:rPr>
        <w:t xml:space="preserve">Have an open mind to the possibility that a condition/disease exists in your patient that is unrelated to their disability.  </w:t>
      </w:r>
    </w:p>
    <w:p w:rsidR="00BD6A34" w:rsidRPr="00BD6A34" w:rsidRDefault="00BD6A34" w:rsidP="00BD6A34">
      <w:pPr>
        <w:numPr>
          <w:ilvl w:val="0"/>
          <w:numId w:val="5"/>
        </w:numPr>
        <w:spacing w:before="100" w:beforeAutospacing="1" w:after="100" w:afterAutospacing="1" w:line="240" w:lineRule="auto"/>
        <w:rPr>
          <w:rFonts w:ascii="Arial" w:eastAsia="Times New Roman" w:hAnsi="Arial" w:cs="Arial"/>
        </w:rPr>
      </w:pPr>
      <w:r w:rsidRPr="00BD6A34">
        <w:rPr>
          <w:rFonts w:ascii="Arial" w:eastAsia="Times New Roman" w:hAnsi="Arial" w:cs="Arial"/>
        </w:rPr>
        <w:t>Provide the opportunity for a family member/helper to speak with you privately, without individual present, if requested or needed. Use discretion in how you frame this, so that the patient feels it is just your good practice, and not a way to undermine the patient's perspective.</w:t>
      </w:r>
    </w:p>
    <w:p w:rsidR="00814A45" w:rsidRDefault="00BD6A34" w:rsidP="00BD6A34">
      <w:pPr>
        <w:numPr>
          <w:ilvl w:val="0"/>
          <w:numId w:val="6"/>
        </w:numPr>
        <w:spacing w:before="100" w:beforeAutospacing="1" w:after="100" w:afterAutospacing="1" w:line="240" w:lineRule="auto"/>
        <w:rPr>
          <w:rFonts w:ascii="Arial" w:eastAsia="Times New Roman" w:hAnsi="Arial" w:cs="Arial"/>
        </w:rPr>
      </w:pPr>
      <w:r w:rsidRPr="00BD6A34">
        <w:rPr>
          <w:rFonts w:ascii="Arial" w:eastAsia="Times New Roman" w:hAnsi="Arial" w:cs="Arial"/>
        </w:rPr>
        <w:lastRenderedPageBreak/>
        <w:t>Greet your patient directly, no matter the disability. Discover the best way to do so. Enlist family member or helper's teaching if you need. Also do this when saying goodbye at the end of the visit.</w:t>
      </w:r>
    </w:p>
    <w:p w:rsidR="00B334E8" w:rsidRPr="00ED7766" w:rsidRDefault="00B334E8" w:rsidP="00B93F77">
      <w:pPr>
        <w:spacing w:before="100" w:beforeAutospacing="1" w:after="100" w:afterAutospacing="1" w:line="240" w:lineRule="auto"/>
        <w:rPr>
          <w:rFonts w:ascii="Arial" w:eastAsia="Times New Roman" w:hAnsi="Arial" w:cs="Arial"/>
          <w:b/>
        </w:rPr>
      </w:pPr>
      <w:r w:rsidRPr="00ED7766">
        <w:rPr>
          <w:rFonts w:ascii="Arial" w:eastAsia="Times New Roman" w:hAnsi="Arial" w:cs="Arial"/>
          <w:b/>
        </w:rPr>
        <w:t>Acronyms</w:t>
      </w:r>
      <w:r w:rsidR="00ED7766">
        <w:rPr>
          <w:rFonts w:ascii="Arial" w:eastAsia="Times New Roman" w:hAnsi="Arial" w:cs="Arial"/>
          <w:b/>
        </w:rPr>
        <w:t xml:space="preserve"> in this document</w:t>
      </w:r>
      <w:r w:rsidR="00D06883">
        <w:rPr>
          <w:rFonts w:ascii="Arial" w:eastAsia="Times New Roman" w:hAnsi="Arial" w:cs="Arial"/>
          <w:b/>
        </w:rPr>
        <w:t xml:space="preserve"> and brief explanation of services</w:t>
      </w:r>
      <w:r w:rsidRPr="00ED7766">
        <w:rPr>
          <w:rFonts w:ascii="Arial" w:eastAsia="Times New Roman" w:hAnsi="Arial" w:cs="Arial"/>
          <w:b/>
        </w:rPr>
        <w:t>:</w:t>
      </w:r>
    </w:p>
    <w:p w:rsidR="008F5CB7" w:rsidRDefault="00B93F77" w:rsidP="00B93F77">
      <w:pPr>
        <w:spacing w:before="100" w:beforeAutospacing="1" w:after="100" w:afterAutospacing="1" w:line="240" w:lineRule="auto"/>
        <w:rPr>
          <w:rFonts w:ascii="Arial" w:eastAsia="Times New Roman" w:hAnsi="Arial" w:cs="Arial"/>
        </w:rPr>
      </w:pPr>
      <w:r w:rsidRPr="00ED7766">
        <w:rPr>
          <w:rFonts w:ascii="Arial" w:eastAsia="Times New Roman" w:hAnsi="Arial" w:cs="Arial"/>
          <w:b/>
        </w:rPr>
        <w:t>IEP:</w:t>
      </w:r>
      <w:r>
        <w:rPr>
          <w:rFonts w:ascii="Arial" w:eastAsia="Times New Roman" w:hAnsi="Arial" w:cs="Arial"/>
        </w:rPr>
        <w:t xml:space="preserve"> Individual Education Plan</w:t>
      </w:r>
      <w:r w:rsidR="00B334E8">
        <w:rPr>
          <w:rFonts w:ascii="Arial" w:eastAsia="Times New Roman" w:hAnsi="Arial" w:cs="Arial"/>
        </w:rPr>
        <w:t xml:space="preserve"> This </w:t>
      </w:r>
      <w:r w:rsidR="009D5036">
        <w:rPr>
          <w:rFonts w:ascii="Arial" w:eastAsia="Times New Roman" w:hAnsi="Arial" w:cs="Arial"/>
        </w:rPr>
        <w:t xml:space="preserve">is </w:t>
      </w:r>
      <w:r w:rsidR="00B23B00">
        <w:rPr>
          <w:rFonts w:ascii="Arial" w:eastAsia="Times New Roman" w:hAnsi="Arial" w:cs="Arial"/>
        </w:rPr>
        <w:t xml:space="preserve">a document of services, frequency and length of service provided by the school district (daily/weekly/monthly) goals and evaluation of goals met, and </w:t>
      </w:r>
      <w:r w:rsidR="00B334E8">
        <w:rPr>
          <w:rFonts w:ascii="Arial" w:eastAsia="Times New Roman" w:hAnsi="Arial" w:cs="Arial"/>
        </w:rPr>
        <w:t xml:space="preserve">is for </w:t>
      </w:r>
      <w:r w:rsidR="00B23B00">
        <w:rPr>
          <w:rFonts w:ascii="Arial" w:eastAsia="Times New Roman" w:hAnsi="Arial" w:cs="Arial"/>
        </w:rPr>
        <w:t xml:space="preserve">public </w:t>
      </w:r>
      <w:r w:rsidR="00B334E8">
        <w:rPr>
          <w:rFonts w:ascii="Arial" w:eastAsia="Times New Roman" w:hAnsi="Arial" w:cs="Arial"/>
        </w:rPr>
        <w:t>school aged persons up to age 22</w:t>
      </w:r>
      <w:r w:rsidR="00B23B00">
        <w:rPr>
          <w:rFonts w:ascii="Arial" w:eastAsia="Times New Roman" w:hAnsi="Arial" w:cs="Arial"/>
        </w:rPr>
        <w:t>.  It is developed in a team approach coordinated by a representative in the school’s Special Education department along with relevant teachers, therapists, and the family</w:t>
      </w:r>
      <w:r w:rsidR="00B334E8">
        <w:rPr>
          <w:rFonts w:ascii="Arial" w:eastAsia="Times New Roman" w:hAnsi="Arial" w:cs="Arial"/>
        </w:rPr>
        <w:t xml:space="preserve">.  </w:t>
      </w:r>
      <w:r w:rsidR="00B23B00">
        <w:rPr>
          <w:rFonts w:ascii="Arial" w:eastAsia="Times New Roman" w:hAnsi="Arial" w:cs="Arial"/>
        </w:rPr>
        <w:t>It is updated yearly, and it is a legal document.  Families can reject the IEP. Doctors may be asked to doc</w:t>
      </w:r>
      <w:r w:rsidR="00561B0A">
        <w:rPr>
          <w:rFonts w:ascii="Arial" w:eastAsia="Times New Roman" w:hAnsi="Arial" w:cs="Arial"/>
        </w:rPr>
        <w:t>ument need for specialized care</w:t>
      </w:r>
      <w:r w:rsidR="00B23B00">
        <w:rPr>
          <w:rFonts w:ascii="Arial" w:eastAsia="Times New Roman" w:hAnsi="Arial" w:cs="Arial"/>
        </w:rPr>
        <w:t xml:space="preserve"> (allergies, mobility access, transportation needs, sensory needs, etc</w:t>
      </w:r>
      <w:r w:rsidR="00561B0A">
        <w:rPr>
          <w:rFonts w:ascii="Arial" w:eastAsia="Times New Roman" w:hAnsi="Arial" w:cs="Arial"/>
        </w:rPr>
        <w:t>.</w:t>
      </w:r>
      <w:r w:rsidR="00B23B00">
        <w:rPr>
          <w:rFonts w:ascii="Arial" w:eastAsia="Times New Roman" w:hAnsi="Arial" w:cs="Arial"/>
        </w:rPr>
        <w:t>)</w:t>
      </w:r>
      <w:r w:rsidR="00561B0A">
        <w:rPr>
          <w:rFonts w:ascii="Arial" w:eastAsia="Times New Roman" w:hAnsi="Arial" w:cs="Arial"/>
        </w:rPr>
        <w:t>.</w:t>
      </w:r>
      <w:r w:rsidR="00F96201">
        <w:rPr>
          <w:rFonts w:ascii="Arial" w:eastAsia="Times New Roman" w:hAnsi="Arial" w:cs="Arial"/>
        </w:rPr>
        <w:t xml:space="preserve">  Important</w:t>
      </w:r>
      <w:r w:rsidR="00561B0A">
        <w:rPr>
          <w:rFonts w:ascii="Arial" w:eastAsia="Times New Roman" w:hAnsi="Arial" w:cs="Arial"/>
        </w:rPr>
        <w:t xml:space="preserve"> note</w:t>
      </w:r>
      <w:r w:rsidR="00F96201">
        <w:rPr>
          <w:rFonts w:ascii="Arial" w:eastAsia="Times New Roman" w:hAnsi="Arial" w:cs="Arial"/>
        </w:rPr>
        <w:t xml:space="preserve">: having an IEP in the public school system does not automatically translate into eligibility for DDS services as an adult.  “Transition” for ages 18-22 is the time period in which IEP providers are supposed to address </w:t>
      </w:r>
      <w:r w:rsidR="008F5CB7">
        <w:rPr>
          <w:rFonts w:ascii="Arial" w:eastAsia="Times New Roman" w:hAnsi="Arial" w:cs="Arial"/>
        </w:rPr>
        <w:t>the individual’s needs for support as an adult</w:t>
      </w:r>
      <w:r w:rsidR="0026299B">
        <w:rPr>
          <w:rFonts w:ascii="Arial" w:eastAsia="Times New Roman" w:hAnsi="Arial" w:cs="Arial"/>
        </w:rPr>
        <w:t>, and guide families to apply appropriately</w:t>
      </w:r>
      <w:r w:rsidR="008F5CB7">
        <w:rPr>
          <w:rFonts w:ascii="Arial" w:eastAsia="Times New Roman" w:hAnsi="Arial" w:cs="Arial"/>
        </w:rPr>
        <w:t>.</w:t>
      </w:r>
    </w:p>
    <w:p w:rsidR="00B23B00" w:rsidRDefault="00B23B00" w:rsidP="00B93F77">
      <w:pPr>
        <w:spacing w:before="100" w:beforeAutospacing="1" w:after="100" w:afterAutospacing="1" w:line="240" w:lineRule="auto"/>
        <w:rPr>
          <w:rFonts w:ascii="Arial" w:eastAsia="Times New Roman" w:hAnsi="Arial" w:cs="Arial"/>
        </w:rPr>
      </w:pPr>
      <w:r w:rsidRPr="00ED7766">
        <w:rPr>
          <w:rFonts w:ascii="Arial" w:eastAsia="Times New Roman" w:hAnsi="Arial" w:cs="Arial"/>
          <w:b/>
        </w:rPr>
        <w:t>DDS</w:t>
      </w:r>
      <w:r>
        <w:rPr>
          <w:rFonts w:ascii="Arial" w:eastAsia="Times New Roman" w:hAnsi="Arial" w:cs="Arial"/>
        </w:rPr>
        <w:t>: Department of Developmental Services (formerly known as DMR)</w:t>
      </w:r>
      <w:r w:rsidR="00F96201">
        <w:rPr>
          <w:rFonts w:ascii="Arial" w:eastAsia="Times New Roman" w:hAnsi="Arial" w:cs="Arial"/>
        </w:rPr>
        <w:t>.  DDS p</w:t>
      </w:r>
      <w:r>
        <w:rPr>
          <w:rFonts w:ascii="Arial" w:eastAsia="Times New Roman" w:hAnsi="Arial" w:cs="Arial"/>
        </w:rPr>
        <w:t xml:space="preserve">rovides </w:t>
      </w:r>
      <w:r w:rsidR="00F96201">
        <w:rPr>
          <w:rFonts w:ascii="Arial" w:eastAsia="Times New Roman" w:hAnsi="Arial" w:cs="Arial"/>
        </w:rPr>
        <w:t xml:space="preserve">adult services and/or </w:t>
      </w:r>
      <w:r>
        <w:rPr>
          <w:rFonts w:ascii="Arial" w:eastAsia="Times New Roman" w:hAnsi="Arial" w:cs="Arial"/>
        </w:rPr>
        <w:t xml:space="preserve">channels funding for services to provider agencies. </w:t>
      </w:r>
      <w:r w:rsidR="00F96201">
        <w:rPr>
          <w:rFonts w:ascii="Arial" w:eastAsia="Times New Roman" w:hAnsi="Arial" w:cs="Arial"/>
        </w:rPr>
        <w:t>Individuals need to go through a formal evaluation to be deemed eligible for DDS service</w:t>
      </w:r>
      <w:r w:rsidR="009D0B28">
        <w:rPr>
          <w:rFonts w:ascii="Arial" w:eastAsia="Times New Roman" w:hAnsi="Arial" w:cs="Arial"/>
        </w:rPr>
        <w:t xml:space="preserve">s. IQ testing higher than 70 in the past has been </w:t>
      </w:r>
      <w:r w:rsidR="00F96201">
        <w:rPr>
          <w:rFonts w:ascii="Arial" w:eastAsia="Times New Roman" w:hAnsi="Arial" w:cs="Arial"/>
        </w:rPr>
        <w:t>a benchmark for ineligibility</w:t>
      </w:r>
      <w:r w:rsidR="009D0B28">
        <w:rPr>
          <w:rFonts w:ascii="Arial" w:eastAsia="Times New Roman" w:hAnsi="Arial" w:cs="Arial"/>
        </w:rPr>
        <w:t xml:space="preserve"> </w:t>
      </w:r>
      <w:r w:rsidR="00F96201">
        <w:rPr>
          <w:rFonts w:ascii="Arial" w:eastAsia="Times New Roman" w:hAnsi="Arial" w:cs="Arial"/>
        </w:rPr>
        <w:t>.</w:t>
      </w:r>
      <w:r w:rsidR="009D0B28">
        <w:rPr>
          <w:rFonts w:ascii="Arial" w:eastAsia="Times New Roman" w:hAnsi="Arial" w:cs="Arial"/>
        </w:rPr>
        <w:t>Mass</w:t>
      </w:r>
      <w:r w:rsidR="0026299B">
        <w:rPr>
          <w:rFonts w:ascii="Arial" w:eastAsia="Times New Roman" w:hAnsi="Arial" w:cs="Arial"/>
        </w:rPr>
        <w:t>achusetts</w:t>
      </w:r>
      <w:r w:rsidR="009D0B28">
        <w:rPr>
          <w:rFonts w:ascii="Arial" w:eastAsia="Times New Roman" w:hAnsi="Arial" w:cs="Arial"/>
        </w:rPr>
        <w:t xml:space="preserve"> legislation in 2013 has loosened this requirement.</w:t>
      </w:r>
      <w:r w:rsidR="00F96201">
        <w:rPr>
          <w:rFonts w:ascii="Arial" w:eastAsia="Times New Roman" w:hAnsi="Arial" w:cs="Arial"/>
        </w:rPr>
        <w:t xml:space="preserve"> </w:t>
      </w:r>
      <w:r>
        <w:rPr>
          <w:rFonts w:ascii="Arial" w:eastAsia="Times New Roman" w:hAnsi="Arial" w:cs="Arial"/>
        </w:rPr>
        <w:t xml:space="preserve"> Services can include work/day programs/living supports/recreation support, and etc. as determined by an individual</w:t>
      </w:r>
      <w:r w:rsidR="00F96201">
        <w:rPr>
          <w:rFonts w:ascii="Arial" w:eastAsia="Times New Roman" w:hAnsi="Arial" w:cs="Arial"/>
        </w:rPr>
        <w:t>’</w:t>
      </w:r>
      <w:r>
        <w:rPr>
          <w:rFonts w:ascii="Arial" w:eastAsia="Times New Roman" w:hAnsi="Arial" w:cs="Arial"/>
        </w:rPr>
        <w:t xml:space="preserve">s ISP.  </w:t>
      </w:r>
      <w:r w:rsidR="00F96201">
        <w:rPr>
          <w:rFonts w:ascii="Arial" w:eastAsia="Times New Roman" w:hAnsi="Arial" w:cs="Arial"/>
        </w:rPr>
        <w:t>Important: determining el</w:t>
      </w:r>
      <w:r w:rsidR="008F5CB7">
        <w:rPr>
          <w:rFonts w:ascii="Arial" w:eastAsia="Times New Roman" w:hAnsi="Arial" w:cs="Arial"/>
        </w:rPr>
        <w:t>igibility is crucial for services</w:t>
      </w:r>
      <w:r w:rsidR="00F96201">
        <w:rPr>
          <w:rFonts w:ascii="Arial" w:eastAsia="Times New Roman" w:hAnsi="Arial" w:cs="Arial"/>
        </w:rPr>
        <w:t xml:space="preserve"> but does not guarantee funding. If a family can provide, financially, then DDS will not fund and family will need to pay privately.  It is a tiered system, to divide state funds among the most needy.</w:t>
      </w:r>
    </w:p>
    <w:p w:rsidR="00B93F77" w:rsidRDefault="00B23B00" w:rsidP="00B93F77">
      <w:pPr>
        <w:spacing w:before="100" w:beforeAutospacing="1" w:after="100" w:afterAutospacing="1" w:line="240" w:lineRule="auto"/>
        <w:rPr>
          <w:rFonts w:ascii="Arial" w:eastAsia="Times New Roman" w:hAnsi="Arial" w:cs="Arial"/>
        </w:rPr>
      </w:pPr>
      <w:r w:rsidRPr="00ED7766">
        <w:rPr>
          <w:rFonts w:ascii="Arial" w:eastAsia="Times New Roman" w:hAnsi="Arial" w:cs="Arial"/>
          <w:b/>
        </w:rPr>
        <w:t>I</w:t>
      </w:r>
      <w:r w:rsidR="00B334E8" w:rsidRPr="00ED7766">
        <w:rPr>
          <w:rFonts w:ascii="Arial" w:eastAsia="Times New Roman" w:hAnsi="Arial" w:cs="Arial"/>
          <w:b/>
        </w:rPr>
        <w:t>SP:</w:t>
      </w:r>
      <w:r w:rsidR="00B334E8">
        <w:rPr>
          <w:rFonts w:ascii="Arial" w:eastAsia="Times New Roman" w:hAnsi="Arial" w:cs="Arial"/>
        </w:rPr>
        <w:t xml:space="preserve">  Individual Service Plan:  </w:t>
      </w:r>
      <w:r w:rsidR="00F96201">
        <w:rPr>
          <w:rFonts w:ascii="Arial" w:eastAsia="Times New Roman" w:hAnsi="Arial" w:cs="Arial"/>
        </w:rPr>
        <w:t xml:space="preserve">This is </w:t>
      </w:r>
      <w:r w:rsidR="00B93F77">
        <w:rPr>
          <w:rFonts w:ascii="Arial" w:eastAsia="Times New Roman" w:hAnsi="Arial" w:cs="Arial"/>
        </w:rPr>
        <w:t>a document</w:t>
      </w:r>
      <w:r w:rsidR="00F96201">
        <w:rPr>
          <w:rFonts w:ascii="Arial" w:eastAsia="Times New Roman" w:hAnsi="Arial" w:cs="Arial"/>
        </w:rPr>
        <w:t>, similar to the IEP,</w:t>
      </w:r>
      <w:r w:rsidR="0026299B">
        <w:rPr>
          <w:rFonts w:ascii="Arial" w:eastAsia="Times New Roman" w:hAnsi="Arial" w:cs="Arial"/>
        </w:rPr>
        <w:t xml:space="preserve"> above, bu</w:t>
      </w:r>
      <w:r w:rsidR="00503B89">
        <w:rPr>
          <w:rFonts w:ascii="Arial" w:eastAsia="Times New Roman" w:hAnsi="Arial" w:cs="Arial"/>
        </w:rPr>
        <w:t>t for adults and it outlines an</w:t>
      </w:r>
      <w:r w:rsidR="0026299B">
        <w:rPr>
          <w:rFonts w:ascii="Arial" w:eastAsia="Times New Roman" w:hAnsi="Arial" w:cs="Arial"/>
        </w:rPr>
        <w:t xml:space="preserve"> individual’s </w:t>
      </w:r>
      <w:r w:rsidR="00561B0A">
        <w:rPr>
          <w:rFonts w:ascii="Arial" w:eastAsia="Times New Roman" w:hAnsi="Arial" w:cs="Arial"/>
        </w:rPr>
        <w:t>adult DDS services</w:t>
      </w:r>
      <w:r w:rsidR="0026299B">
        <w:rPr>
          <w:rFonts w:ascii="Arial" w:eastAsia="Times New Roman" w:hAnsi="Arial" w:cs="Arial"/>
        </w:rPr>
        <w:t xml:space="preserve"> and yearly goals.  The ISP</w:t>
      </w:r>
      <w:r w:rsidR="00561B0A">
        <w:rPr>
          <w:rFonts w:ascii="Arial" w:eastAsia="Times New Roman" w:hAnsi="Arial" w:cs="Arial"/>
        </w:rPr>
        <w:t xml:space="preserve"> is</w:t>
      </w:r>
      <w:r w:rsidR="00B93F77">
        <w:rPr>
          <w:rFonts w:ascii="Arial" w:eastAsia="Times New Roman" w:hAnsi="Arial" w:cs="Arial"/>
        </w:rPr>
        <w:t xml:space="preserve"> developed by DDS</w:t>
      </w:r>
      <w:r w:rsidR="00561B0A">
        <w:rPr>
          <w:rFonts w:ascii="Arial" w:eastAsia="Times New Roman" w:hAnsi="Arial" w:cs="Arial"/>
        </w:rPr>
        <w:t>, and reviewed yearly,</w:t>
      </w:r>
      <w:r w:rsidR="00B93F77">
        <w:rPr>
          <w:rFonts w:ascii="Arial" w:eastAsia="Times New Roman" w:hAnsi="Arial" w:cs="Arial"/>
        </w:rPr>
        <w:t xml:space="preserve"> for </w:t>
      </w:r>
      <w:r w:rsidR="00561B0A">
        <w:rPr>
          <w:rFonts w:ascii="Arial" w:eastAsia="Times New Roman" w:hAnsi="Arial" w:cs="Arial"/>
        </w:rPr>
        <w:t xml:space="preserve">all </w:t>
      </w:r>
      <w:r w:rsidR="00B93F77">
        <w:rPr>
          <w:rFonts w:ascii="Arial" w:eastAsia="Times New Roman" w:hAnsi="Arial" w:cs="Arial"/>
        </w:rPr>
        <w:t xml:space="preserve">individuals receiving services/funding </w:t>
      </w:r>
      <w:r w:rsidR="00561B0A">
        <w:rPr>
          <w:rFonts w:ascii="Arial" w:eastAsia="Times New Roman" w:hAnsi="Arial" w:cs="Arial"/>
        </w:rPr>
        <w:t>support.  Th</w:t>
      </w:r>
      <w:r w:rsidR="00B93F77">
        <w:rPr>
          <w:rFonts w:ascii="Arial" w:eastAsia="Times New Roman" w:hAnsi="Arial" w:cs="Arial"/>
        </w:rPr>
        <w:t xml:space="preserve">e yearly ISP meeting </w:t>
      </w:r>
      <w:r w:rsidR="00F96201">
        <w:rPr>
          <w:rFonts w:ascii="Arial" w:eastAsia="Times New Roman" w:hAnsi="Arial" w:cs="Arial"/>
        </w:rPr>
        <w:t xml:space="preserve">is attended by the </w:t>
      </w:r>
      <w:r w:rsidR="00561B0A">
        <w:rPr>
          <w:rFonts w:ascii="Arial" w:eastAsia="Times New Roman" w:hAnsi="Arial" w:cs="Arial"/>
        </w:rPr>
        <w:t xml:space="preserve">individual receiving services, the </w:t>
      </w:r>
      <w:r w:rsidR="00F96201">
        <w:rPr>
          <w:rFonts w:ascii="Arial" w:eastAsia="Times New Roman" w:hAnsi="Arial" w:cs="Arial"/>
        </w:rPr>
        <w:t>individual’s</w:t>
      </w:r>
      <w:r w:rsidR="00B93F77">
        <w:rPr>
          <w:rFonts w:ascii="Arial" w:eastAsia="Times New Roman" w:hAnsi="Arial" w:cs="Arial"/>
        </w:rPr>
        <w:t xml:space="preserve"> DDS</w:t>
      </w:r>
      <w:r w:rsidR="00561B0A">
        <w:rPr>
          <w:rFonts w:ascii="Arial" w:eastAsia="Times New Roman" w:hAnsi="Arial" w:cs="Arial"/>
        </w:rPr>
        <w:t xml:space="preserve"> case Manager, </w:t>
      </w:r>
      <w:r w:rsidR="0026299B">
        <w:rPr>
          <w:rFonts w:ascii="Arial" w:eastAsia="Times New Roman" w:hAnsi="Arial" w:cs="Arial"/>
        </w:rPr>
        <w:t>a family member or guardian if</w:t>
      </w:r>
      <w:r w:rsidR="00561B0A">
        <w:rPr>
          <w:rFonts w:ascii="Arial" w:eastAsia="Times New Roman" w:hAnsi="Arial" w:cs="Arial"/>
        </w:rPr>
        <w:t xml:space="preserve"> possible, </w:t>
      </w:r>
      <w:r w:rsidR="00F96201">
        <w:rPr>
          <w:rFonts w:ascii="Arial" w:eastAsia="Times New Roman" w:hAnsi="Arial" w:cs="Arial"/>
        </w:rPr>
        <w:t xml:space="preserve">and </w:t>
      </w:r>
      <w:r w:rsidR="00B93F77">
        <w:rPr>
          <w:rFonts w:ascii="Arial" w:eastAsia="Times New Roman" w:hAnsi="Arial" w:cs="Arial"/>
        </w:rPr>
        <w:t>a represent</w:t>
      </w:r>
      <w:r w:rsidR="00F96201">
        <w:rPr>
          <w:rFonts w:ascii="Arial" w:eastAsia="Times New Roman" w:hAnsi="Arial" w:cs="Arial"/>
        </w:rPr>
        <w:t>ative from each service funded by DDS</w:t>
      </w:r>
      <w:r w:rsidR="00B93F77">
        <w:rPr>
          <w:rFonts w:ascii="Arial" w:eastAsia="Times New Roman" w:hAnsi="Arial" w:cs="Arial"/>
        </w:rPr>
        <w:t>.  Ex</w:t>
      </w:r>
      <w:r w:rsidR="00F96201">
        <w:rPr>
          <w:rFonts w:ascii="Arial" w:eastAsia="Times New Roman" w:hAnsi="Arial" w:cs="Arial"/>
        </w:rPr>
        <w:t>amples of services</w:t>
      </w:r>
      <w:r w:rsidR="00B93F77">
        <w:rPr>
          <w:rFonts w:ascii="Arial" w:eastAsia="Times New Roman" w:hAnsi="Arial" w:cs="Arial"/>
        </w:rPr>
        <w:t>: Day Hab</w:t>
      </w:r>
      <w:r w:rsidR="0026299B">
        <w:rPr>
          <w:rFonts w:ascii="Arial" w:eastAsia="Times New Roman" w:hAnsi="Arial" w:cs="Arial"/>
        </w:rPr>
        <w:t xml:space="preserve">ilitation (Day </w:t>
      </w:r>
      <w:proofErr w:type="spellStart"/>
      <w:r w:rsidR="0026299B">
        <w:rPr>
          <w:rFonts w:ascii="Arial" w:eastAsia="Times New Roman" w:hAnsi="Arial" w:cs="Arial"/>
        </w:rPr>
        <w:t>Hab</w:t>
      </w:r>
      <w:proofErr w:type="spellEnd"/>
      <w:r w:rsidR="0026299B">
        <w:rPr>
          <w:rFonts w:ascii="Arial" w:eastAsia="Times New Roman" w:hAnsi="Arial" w:cs="Arial"/>
        </w:rPr>
        <w:t>)</w:t>
      </w:r>
      <w:r w:rsidR="00B93F77">
        <w:rPr>
          <w:rFonts w:ascii="Arial" w:eastAsia="Times New Roman" w:hAnsi="Arial" w:cs="Arial"/>
        </w:rPr>
        <w:t xml:space="preserve"> Program, Work support center, </w:t>
      </w:r>
      <w:r w:rsidR="00F96201">
        <w:rPr>
          <w:rFonts w:ascii="Arial" w:eastAsia="Times New Roman" w:hAnsi="Arial" w:cs="Arial"/>
        </w:rPr>
        <w:t xml:space="preserve">respite, </w:t>
      </w:r>
      <w:r w:rsidR="00B334E8">
        <w:rPr>
          <w:rFonts w:ascii="Arial" w:eastAsia="Times New Roman" w:hAnsi="Arial" w:cs="Arial"/>
        </w:rPr>
        <w:t>group</w:t>
      </w:r>
      <w:r w:rsidR="00F96201">
        <w:rPr>
          <w:rFonts w:ascii="Arial" w:eastAsia="Times New Roman" w:hAnsi="Arial" w:cs="Arial"/>
        </w:rPr>
        <w:t xml:space="preserve"> or independe</w:t>
      </w:r>
      <w:r w:rsidR="00B334E8">
        <w:rPr>
          <w:rFonts w:ascii="Arial" w:eastAsia="Times New Roman" w:hAnsi="Arial" w:cs="Arial"/>
        </w:rPr>
        <w:t>nt living support agency.</w:t>
      </w:r>
    </w:p>
    <w:p w:rsidR="00ED7766" w:rsidRDefault="007910AA" w:rsidP="00ED7766">
      <w:pPr>
        <w:spacing w:before="100" w:beforeAutospacing="1" w:after="100" w:afterAutospacing="1" w:line="240" w:lineRule="auto"/>
        <w:rPr>
          <w:rFonts w:ascii="Arial" w:eastAsia="Times New Roman" w:hAnsi="Arial" w:cs="Arial"/>
        </w:rPr>
      </w:pPr>
      <w:r>
        <w:rPr>
          <w:rFonts w:ascii="Arial" w:eastAsia="Times New Roman" w:hAnsi="Arial" w:cs="Arial"/>
          <w:b/>
        </w:rPr>
        <w:t>DMH</w:t>
      </w:r>
      <w:r w:rsidR="00ED7766">
        <w:rPr>
          <w:rFonts w:ascii="Arial" w:eastAsia="Times New Roman" w:hAnsi="Arial" w:cs="Arial"/>
          <w:b/>
        </w:rPr>
        <w:t>:</w:t>
      </w:r>
      <w:r w:rsidR="00ED7766" w:rsidRPr="00ED7766">
        <w:rPr>
          <w:rFonts w:ascii="Arial" w:eastAsia="Times New Roman" w:hAnsi="Arial" w:cs="Arial"/>
          <w:b/>
        </w:rPr>
        <w:t xml:space="preserve"> </w:t>
      </w:r>
      <w:r w:rsidR="00ED7766">
        <w:rPr>
          <w:rFonts w:ascii="Arial" w:eastAsia="Times New Roman" w:hAnsi="Arial" w:cs="Arial"/>
        </w:rPr>
        <w:t xml:space="preserve"> </w:t>
      </w:r>
      <w:r w:rsidR="009D0B28">
        <w:rPr>
          <w:rFonts w:ascii="Arial" w:eastAsia="Times New Roman" w:hAnsi="Arial" w:cs="Arial"/>
        </w:rPr>
        <w:t>Department of Mental Health.  Hard to get services from this unless a primary diag</w:t>
      </w:r>
      <w:r w:rsidR="00561B0A">
        <w:rPr>
          <w:rFonts w:ascii="Arial" w:eastAsia="Times New Roman" w:hAnsi="Arial" w:cs="Arial"/>
        </w:rPr>
        <w:t>nosis of mental illness present but some persons with intellectual disability do receive this funding.</w:t>
      </w:r>
      <w:r w:rsidR="00ED7766">
        <w:rPr>
          <w:rFonts w:ascii="Arial" w:eastAsia="Times New Roman" w:hAnsi="Arial" w:cs="Arial"/>
        </w:rPr>
        <w:t xml:space="preserve">  </w:t>
      </w:r>
    </w:p>
    <w:p w:rsidR="00ED7766" w:rsidRDefault="00ED7766" w:rsidP="00ED7766">
      <w:pPr>
        <w:spacing w:before="100" w:beforeAutospacing="1" w:after="100" w:afterAutospacing="1" w:line="240" w:lineRule="auto"/>
        <w:rPr>
          <w:rFonts w:ascii="Arial" w:eastAsia="Times New Roman" w:hAnsi="Arial" w:cs="Arial"/>
        </w:rPr>
      </w:pPr>
      <w:r w:rsidRPr="00ED7766">
        <w:rPr>
          <w:rFonts w:ascii="Arial" w:eastAsia="Times New Roman" w:hAnsi="Arial" w:cs="Arial"/>
          <w:b/>
        </w:rPr>
        <w:t>MRC</w:t>
      </w:r>
      <w:r>
        <w:rPr>
          <w:rFonts w:ascii="Arial" w:eastAsia="Times New Roman" w:hAnsi="Arial" w:cs="Arial"/>
          <w:b/>
        </w:rPr>
        <w:t>:</w:t>
      </w:r>
      <w:r w:rsidRPr="00ED7766">
        <w:rPr>
          <w:rFonts w:ascii="Arial" w:eastAsia="Times New Roman" w:hAnsi="Arial" w:cs="Arial"/>
          <w:b/>
        </w:rPr>
        <w:t xml:space="preserve"> </w:t>
      </w:r>
      <w:r>
        <w:rPr>
          <w:rFonts w:ascii="Arial" w:eastAsia="Times New Roman" w:hAnsi="Arial" w:cs="Arial"/>
        </w:rPr>
        <w:t xml:space="preserve"> Mass Rehab Commission</w:t>
      </w:r>
      <w:r w:rsidR="009D0B28">
        <w:rPr>
          <w:rFonts w:ascii="Arial" w:eastAsia="Times New Roman" w:hAnsi="Arial" w:cs="Arial"/>
        </w:rPr>
        <w:t xml:space="preserve">.  MRC mainly provides a variety of </w:t>
      </w:r>
      <w:r w:rsidR="00D02E9D">
        <w:rPr>
          <w:rFonts w:ascii="Arial" w:eastAsia="Times New Roman" w:hAnsi="Arial" w:cs="Arial"/>
        </w:rPr>
        <w:t xml:space="preserve">adult </w:t>
      </w:r>
      <w:r w:rsidR="009D0B28">
        <w:rPr>
          <w:rFonts w:ascii="Arial" w:eastAsia="Times New Roman" w:hAnsi="Arial" w:cs="Arial"/>
        </w:rPr>
        <w:t>vocation</w:t>
      </w:r>
      <w:r w:rsidR="0026299B">
        <w:rPr>
          <w:rFonts w:ascii="Arial" w:eastAsia="Times New Roman" w:hAnsi="Arial" w:cs="Arial"/>
        </w:rPr>
        <w:t>al and independent</w:t>
      </w:r>
      <w:r w:rsidR="00CD5F68">
        <w:rPr>
          <w:rFonts w:ascii="Arial" w:eastAsia="Times New Roman" w:hAnsi="Arial" w:cs="Arial"/>
        </w:rPr>
        <w:t xml:space="preserve"> assistance programs. I</w:t>
      </w:r>
      <w:r w:rsidR="009D0B28">
        <w:rPr>
          <w:rFonts w:ascii="Arial" w:eastAsia="Times New Roman" w:hAnsi="Arial" w:cs="Arial"/>
        </w:rPr>
        <w:t xml:space="preserve">ts aim, overall, is to become redundant to the individual and </w:t>
      </w:r>
      <w:r w:rsidR="0026299B">
        <w:rPr>
          <w:rFonts w:ascii="Arial" w:eastAsia="Times New Roman" w:hAnsi="Arial" w:cs="Arial"/>
        </w:rPr>
        <w:t xml:space="preserve">therefore </w:t>
      </w:r>
      <w:r w:rsidR="00CD5F68">
        <w:rPr>
          <w:rFonts w:ascii="Arial" w:eastAsia="Times New Roman" w:hAnsi="Arial" w:cs="Arial"/>
        </w:rPr>
        <w:t xml:space="preserve">it </w:t>
      </w:r>
      <w:r w:rsidR="009D0B28">
        <w:rPr>
          <w:rFonts w:ascii="Arial" w:eastAsia="Times New Roman" w:hAnsi="Arial" w:cs="Arial"/>
        </w:rPr>
        <w:t xml:space="preserve">can be time limited.  </w:t>
      </w:r>
    </w:p>
    <w:p w:rsidR="00ED7766" w:rsidRDefault="00ED7766" w:rsidP="00ED7766">
      <w:pPr>
        <w:spacing w:before="100" w:beforeAutospacing="1" w:after="100" w:afterAutospacing="1" w:line="240" w:lineRule="auto"/>
        <w:rPr>
          <w:rFonts w:ascii="Arial" w:eastAsia="Times New Roman" w:hAnsi="Arial" w:cs="Arial"/>
        </w:rPr>
      </w:pPr>
      <w:r w:rsidRPr="00ED7766">
        <w:rPr>
          <w:rFonts w:ascii="Arial" w:eastAsia="Times New Roman" w:hAnsi="Arial" w:cs="Arial"/>
          <w:b/>
        </w:rPr>
        <w:t>The RIDE:</w:t>
      </w:r>
      <w:r w:rsidR="009D0B28">
        <w:rPr>
          <w:rFonts w:ascii="Arial" w:eastAsia="Times New Roman" w:hAnsi="Arial" w:cs="Arial"/>
          <w:b/>
        </w:rPr>
        <w:t xml:space="preserve">  </w:t>
      </w:r>
      <w:r w:rsidR="009D0B28">
        <w:rPr>
          <w:rFonts w:ascii="Arial" w:eastAsia="Times New Roman" w:hAnsi="Arial" w:cs="Arial"/>
        </w:rPr>
        <w:t>Within a prescribed area of Metro Greater Boston, individuals with special transportation difficulties and special needs can apply.  A medical reference is required.  The RID</w:t>
      </w:r>
      <w:r w:rsidR="00920101">
        <w:rPr>
          <w:rFonts w:ascii="Arial" w:eastAsia="Times New Roman" w:hAnsi="Arial" w:cs="Arial"/>
        </w:rPr>
        <w:t>E has different levels of care and</w:t>
      </w:r>
      <w:r w:rsidR="009D0B28">
        <w:rPr>
          <w:rFonts w:ascii="Arial" w:eastAsia="Times New Roman" w:hAnsi="Arial" w:cs="Arial"/>
        </w:rPr>
        <w:t xml:space="preserve"> it can accommodate those who have intellectual/developmental disability.</w:t>
      </w:r>
      <w:r w:rsidR="00602CC1">
        <w:rPr>
          <w:rFonts w:ascii="Arial" w:eastAsia="Times New Roman" w:hAnsi="Arial" w:cs="Arial"/>
        </w:rPr>
        <w:t xml:space="preserve"> As of 2015 renewal of eligibility is required every three years</w:t>
      </w:r>
      <w:bookmarkStart w:id="0" w:name="_GoBack"/>
      <w:bookmarkEnd w:id="0"/>
      <w:r w:rsidR="00602CC1">
        <w:rPr>
          <w:rFonts w:ascii="Arial" w:eastAsia="Times New Roman" w:hAnsi="Arial" w:cs="Arial"/>
        </w:rPr>
        <w:t>.</w:t>
      </w:r>
    </w:p>
    <w:p w:rsidR="00ED7766" w:rsidRPr="00BD6A34" w:rsidRDefault="00ED7766" w:rsidP="00B93F77">
      <w:pPr>
        <w:spacing w:before="100" w:beforeAutospacing="1" w:after="100" w:afterAutospacing="1" w:line="240" w:lineRule="auto"/>
        <w:rPr>
          <w:rFonts w:ascii="Arial" w:eastAsia="Times New Roman" w:hAnsi="Arial" w:cs="Arial"/>
        </w:rPr>
      </w:pPr>
    </w:p>
    <w:sectPr w:rsidR="00ED7766" w:rsidRPr="00BD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B7995"/>
    <w:multiLevelType w:val="multilevel"/>
    <w:tmpl w:val="460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67BD"/>
    <w:multiLevelType w:val="multilevel"/>
    <w:tmpl w:val="0DD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263B3"/>
    <w:multiLevelType w:val="multilevel"/>
    <w:tmpl w:val="42F4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D5E33"/>
    <w:multiLevelType w:val="multilevel"/>
    <w:tmpl w:val="1F5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B324D"/>
    <w:multiLevelType w:val="multilevel"/>
    <w:tmpl w:val="02D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67F48"/>
    <w:multiLevelType w:val="hybridMultilevel"/>
    <w:tmpl w:val="CB3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F2"/>
    <w:rsid w:val="0026299B"/>
    <w:rsid w:val="002758D9"/>
    <w:rsid w:val="003055C8"/>
    <w:rsid w:val="00503B89"/>
    <w:rsid w:val="00527567"/>
    <w:rsid w:val="00561B0A"/>
    <w:rsid w:val="005757E8"/>
    <w:rsid w:val="00602CC1"/>
    <w:rsid w:val="006959C1"/>
    <w:rsid w:val="00727096"/>
    <w:rsid w:val="00770EB5"/>
    <w:rsid w:val="007910AA"/>
    <w:rsid w:val="00814A45"/>
    <w:rsid w:val="008F5CB7"/>
    <w:rsid w:val="00920101"/>
    <w:rsid w:val="009252F2"/>
    <w:rsid w:val="009D0B28"/>
    <w:rsid w:val="009D5036"/>
    <w:rsid w:val="00A9685D"/>
    <w:rsid w:val="00B23B00"/>
    <w:rsid w:val="00B334E8"/>
    <w:rsid w:val="00B93F77"/>
    <w:rsid w:val="00BD6A34"/>
    <w:rsid w:val="00CD5F68"/>
    <w:rsid w:val="00CF45F9"/>
    <w:rsid w:val="00D02E9D"/>
    <w:rsid w:val="00D06883"/>
    <w:rsid w:val="00ED7766"/>
    <w:rsid w:val="00F21948"/>
    <w:rsid w:val="00F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4EA0-2E8E-4B92-BA92-8492364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F2"/>
    <w:pPr>
      <w:ind w:left="720"/>
      <w:contextualSpacing/>
    </w:pPr>
  </w:style>
  <w:style w:type="paragraph" w:styleId="BalloonText">
    <w:name w:val="Balloon Text"/>
    <w:basedOn w:val="Normal"/>
    <w:link w:val="BalloonTextChar"/>
    <w:uiPriority w:val="99"/>
    <w:semiHidden/>
    <w:unhideWhenUsed/>
    <w:rsid w:val="00A96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414">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0">
          <w:marLeft w:val="0"/>
          <w:marRight w:val="0"/>
          <w:marTop w:val="0"/>
          <w:marBottom w:val="0"/>
          <w:divBdr>
            <w:top w:val="none" w:sz="0" w:space="0" w:color="auto"/>
            <w:left w:val="none" w:sz="0" w:space="0" w:color="auto"/>
            <w:bottom w:val="none" w:sz="0" w:space="0" w:color="auto"/>
            <w:right w:val="none" w:sz="0" w:space="0" w:color="auto"/>
          </w:divBdr>
        </w:div>
        <w:div w:id="2040160760">
          <w:marLeft w:val="0"/>
          <w:marRight w:val="0"/>
          <w:marTop w:val="0"/>
          <w:marBottom w:val="0"/>
          <w:divBdr>
            <w:top w:val="none" w:sz="0" w:space="0" w:color="auto"/>
            <w:left w:val="none" w:sz="0" w:space="0" w:color="auto"/>
            <w:bottom w:val="none" w:sz="0" w:space="0" w:color="auto"/>
            <w:right w:val="none" w:sz="0" w:space="0" w:color="auto"/>
          </w:divBdr>
        </w:div>
        <w:div w:id="330957924">
          <w:marLeft w:val="0"/>
          <w:marRight w:val="0"/>
          <w:marTop w:val="0"/>
          <w:marBottom w:val="0"/>
          <w:divBdr>
            <w:top w:val="none" w:sz="0" w:space="0" w:color="auto"/>
            <w:left w:val="none" w:sz="0" w:space="0" w:color="auto"/>
            <w:bottom w:val="none" w:sz="0" w:space="0" w:color="auto"/>
            <w:right w:val="none" w:sz="0" w:space="0" w:color="auto"/>
          </w:divBdr>
        </w:div>
        <w:div w:id="90249399">
          <w:marLeft w:val="0"/>
          <w:marRight w:val="0"/>
          <w:marTop w:val="0"/>
          <w:marBottom w:val="0"/>
          <w:divBdr>
            <w:top w:val="none" w:sz="0" w:space="0" w:color="auto"/>
            <w:left w:val="none" w:sz="0" w:space="0" w:color="auto"/>
            <w:bottom w:val="none" w:sz="0" w:space="0" w:color="auto"/>
            <w:right w:val="none" w:sz="0" w:space="0" w:color="auto"/>
          </w:divBdr>
        </w:div>
        <w:div w:id="678385565">
          <w:marLeft w:val="0"/>
          <w:marRight w:val="0"/>
          <w:marTop w:val="0"/>
          <w:marBottom w:val="0"/>
          <w:divBdr>
            <w:top w:val="none" w:sz="0" w:space="0" w:color="auto"/>
            <w:left w:val="none" w:sz="0" w:space="0" w:color="auto"/>
            <w:bottom w:val="none" w:sz="0" w:space="0" w:color="auto"/>
            <w:right w:val="none" w:sz="0" w:space="0" w:color="auto"/>
          </w:divBdr>
        </w:div>
        <w:div w:id="1412585408">
          <w:marLeft w:val="0"/>
          <w:marRight w:val="0"/>
          <w:marTop w:val="0"/>
          <w:marBottom w:val="0"/>
          <w:divBdr>
            <w:top w:val="none" w:sz="0" w:space="0" w:color="auto"/>
            <w:left w:val="none" w:sz="0" w:space="0" w:color="auto"/>
            <w:bottom w:val="none" w:sz="0" w:space="0" w:color="auto"/>
            <w:right w:val="none" w:sz="0" w:space="0" w:color="auto"/>
          </w:divBdr>
        </w:div>
        <w:div w:id="1910340569">
          <w:marLeft w:val="0"/>
          <w:marRight w:val="0"/>
          <w:marTop w:val="0"/>
          <w:marBottom w:val="0"/>
          <w:divBdr>
            <w:top w:val="none" w:sz="0" w:space="0" w:color="auto"/>
            <w:left w:val="none" w:sz="0" w:space="0" w:color="auto"/>
            <w:bottom w:val="none" w:sz="0" w:space="0" w:color="auto"/>
            <w:right w:val="none" w:sz="0" w:space="0" w:color="auto"/>
          </w:divBdr>
        </w:div>
        <w:div w:id="1733577651">
          <w:marLeft w:val="0"/>
          <w:marRight w:val="0"/>
          <w:marTop w:val="0"/>
          <w:marBottom w:val="0"/>
          <w:divBdr>
            <w:top w:val="none" w:sz="0" w:space="0" w:color="auto"/>
            <w:left w:val="none" w:sz="0" w:space="0" w:color="auto"/>
            <w:bottom w:val="none" w:sz="0" w:space="0" w:color="auto"/>
            <w:right w:val="none" w:sz="0" w:space="0" w:color="auto"/>
          </w:divBdr>
        </w:div>
        <w:div w:id="893929505">
          <w:marLeft w:val="0"/>
          <w:marRight w:val="0"/>
          <w:marTop w:val="0"/>
          <w:marBottom w:val="0"/>
          <w:divBdr>
            <w:top w:val="none" w:sz="0" w:space="0" w:color="auto"/>
            <w:left w:val="none" w:sz="0" w:space="0" w:color="auto"/>
            <w:bottom w:val="none" w:sz="0" w:space="0" w:color="auto"/>
            <w:right w:val="none" w:sz="0" w:space="0" w:color="auto"/>
          </w:divBdr>
        </w:div>
      </w:divsChild>
    </w:div>
    <w:div w:id="725372516">
      <w:bodyDiv w:val="1"/>
      <w:marLeft w:val="0"/>
      <w:marRight w:val="0"/>
      <w:marTop w:val="0"/>
      <w:marBottom w:val="0"/>
      <w:divBdr>
        <w:top w:val="none" w:sz="0" w:space="0" w:color="auto"/>
        <w:left w:val="none" w:sz="0" w:space="0" w:color="auto"/>
        <w:bottom w:val="none" w:sz="0" w:space="0" w:color="auto"/>
        <w:right w:val="none" w:sz="0" w:space="0" w:color="auto"/>
      </w:divBdr>
      <w:divsChild>
        <w:div w:id="596332597">
          <w:marLeft w:val="0"/>
          <w:marRight w:val="0"/>
          <w:marTop w:val="0"/>
          <w:marBottom w:val="0"/>
          <w:divBdr>
            <w:top w:val="none" w:sz="0" w:space="0" w:color="auto"/>
            <w:left w:val="none" w:sz="0" w:space="0" w:color="auto"/>
            <w:bottom w:val="none" w:sz="0" w:space="0" w:color="auto"/>
            <w:right w:val="none" w:sz="0" w:space="0" w:color="auto"/>
          </w:divBdr>
        </w:div>
        <w:div w:id="1564027511">
          <w:marLeft w:val="0"/>
          <w:marRight w:val="0"/>
          <w:marTop w:val="0"/>
          <w:marBottom w:val="0"/>
          <w:divBdr>
            <w:top w:val="none" w:sz="0" w:space="0" w:color="auto"/>
            <w:left w:val="none" w:sz="0" w:space="0" w:color="auto"/>
            <w:bottom w:val="none" w:sz="0" w:space="0" w:color="auto"/>
            <w:right w:val="none" w:sz="0" w:space="0" w:color="auto"/>
          </w:divBdr>
        </w:div>
        <w:div w:id="45772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Susanna</cp:lastModifiedBy>
  <cp:revision>12</cp:revision>
  <cp:lastPrinted>2014-09-03T15:41:00Z</cp:lastPrinted>
  <dcterms:created xsi:type="dcterms:W3CDTF">2014-09-06T15:41:00Z</dcterms:created>
  <dcterms:modified xsi:type="dcterms:W3CDTF">2015-09-02T00:52:00Z</dcterms:modified>
</cp:coreProperties>
</file>